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1" w:rsidRPr="00E44506" w:rsidRDefault="00B222D1" w:rsidP="00093524">
      <w:pPr>
        <w:pStyle w:val="Osnova"/>
        <w:numPr>
          <w:ilvl w:val="2"/>
          <w:numId w:val="1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b/>
          <w:sz w:val="24"/>
          <w:szCs w:val="24"/>
          <w:lang w:val="ru-RU"/>
        </w:rPr>
      </w:pPr>
      <w:bookmarkStart w:id="0" w:name="_GoBack"/>
      <w:bookmarkEnd w:id="0"/>
      <w:r w:rsidRPr="00E44506">
        <w:rPr>
          <w:rFonts w:eastAsia="@Arial Unicode MS"/>
          <w:b/>
          <w:sz w:val="24"/>
          <w:szCs w:val="24"/>
          <w:lang w:val="ru-RU"/>
        </w:rPr>
        <w:t>Метапредметные результаты освоения ООП</w:t>
      </w:r>
    </w:p>
    <w:p w:rsidR="008517F9" w:rsidRPr="00E44506" w:rsidRDefault="008517F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Работа с текстом: преобразование и интерпретация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940"/>
      </w:tblGrid>
      <w:tr w:rsidR="008517F9" w:rsidRPr="00E44506" w:rsidTr="00B222D1">
        <w:tc>
          <w:tcPr>
            <w:tcW w:w="4068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 ступени начального общего образования</w:t>
            </w:r>
          </w:p>
        </w:tc>
        <w:tc>
          <w:tcPr>
            <w:tcW w:w="6069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 ступени основного  общего образования</w:t>
            </w:r>
          </w:p>
        </w:tc>
      </w:tr>
      <w:tr w:rsidR="008517F9" w:rsidRPr="00E44506" w:rsidTr="00B222D1">
        <w:tc>
          <w:tcPr>
            <w:tcW w:w="4068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научится: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пересказывать текст подробно и сжато, устно и письменно;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соотносить факты с общей идеей текста, устанавливать простые связи, не показанные в тексте напрямую;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формулировать несложные выводы, основываясь на тексте; находить аргументы, подтверждающие вывод;</w:t>
            </w:r>
          </w:p>
          <w:p w:rsidR="008517F9" w:rsidRPr="00E44506" w:rsidRDefault="008517F9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сопоставлять и обобщать содержащуюся в разных частях текста информацию;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составлять на основании текста небольшое монологическое высказывание, отвечая на поставленный вопрос.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получит возможность научиться: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делать выписки из прочитанных текстов с учётом цели их дальнейшего использования;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составлять небольшие письменные аннотации к тексту, отзывы о прочитанном.</w:t>
            </w:r>
          </w:p>
        </w:tc>
        <w:tc>
          <w:tcPr>
            <w:tcW w:w="6069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научится: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185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185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185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интерпретировать текст: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2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сравнивать и противопоставлять заключённую в тексте информацию разного характера;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2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обнаруживать в тексте доводы в подтверждение выдвинутых тезисов;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2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делать выводы из сформулированных посылок;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2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выводить заключение о намерении автора или главной мысли текста. 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185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получит возможность научиться: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185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8517F9" w:rsidRPr="00E44506" w:rsidRDefault="008517F9" w:rsidP="00093524">
            <w:pPr>
              <w:pStyle w:val="a3"/>
              <w:numPr>
                <w:ilvl w:val="0"/>
                <w:numId w:val="4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color w:val="000000" w:themeColor="text1"/>
                <w:sz w:val="24"/>
                <w:highlight w:val="cyan"/>
              </w:rPr>
            </w:pPr>
            <w:r w:rsidRPr="00E44506">
              <w:rPr>
                <w:color w:val="000000" w:themeColor="text1"/>
                <w:sz w:val="24"/>
                <w:highlight w:val="cyan"/>
              </w:rPr>
              <w:t>критически относиться к рекламной информации;</w:t>
            </w:r>
          </w:p>
          <w:p w:rsidR="008517F9" w:rsidRPr="00E44506" w:rsidRDefault="008517F9" w:rsidP="00093524">
            <w:pPr>
              <w:pStyle w:val="a3"/>
              <w:numPr>
                <w:ilvl w:val="0"/>
                <w:numId w:val="4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color w:val="000000" w:themeColor="text1"/>
                <w:sz w:val="24"/>
                <w:highlight w:val="cyan"/>
              </w:rPr>
            </w:pPr>
            <w:r w:rsidRPr="00E44506">
              <w:rPr>
                <w:color w:val="000000" w:themeColor="text1"/>
                <w:sz w:val="24"/>
                <w:highlight w:val="cyan"/>
              </w:rPr>
              <w:t>находить способы проверки противоречивой информации;</w:t>
            </w:r>
          </w:p>
          <w:p w:rsidR="008517F9" w:rsidRPr="00E44506" w:rsidRDefault="008517F9" w:rsidP="00093524">
            <w:pPr>
              <w:pStyle w:val="a3"/>
              <w:numPr>
                <w:ilvl w:val="0"/>
                <w:numId w:val="3"/>
              </w:numPr>
              <w:tabs>
                <w:tab w:val="left" w:leader="dot" w:pos="185"/>
              </w:tabs>
              <w:spacing w:after="120" w:line="240" w:lineRule="auto"/>
              <w:ind w:left="0" w:firstLine="737"/>
              <w:rPr>
                <w:color w:val="000000" w:themeColor="text1"/>
                <w:sz w:val="24"/>
                <w:highlight w:val="cyan"/>
              </w:rPr>
            </w:pPr>
            <w:r w:rsidRPr="00E44506">
              <w:rPr>
                <w:color w:val="000000" w:themeColor="text1"/>
                <w:sz w:val="24"/>
                <w:highlight w:val="cyan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517F9" w:rsidRPr="00E44506" w:rsidRDefault="008517F9" w:rsidP="00093524">
      <w:pPr>
        <w:spacing w:after="120" w:line="240" w:lineRule="auto"/>
        <w:ind w:firstLine="737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8517F9" w:rsidRPr="00E44506" w:rsidRDefault="008517F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Работа с текстом: оценка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5705"/>
      </w:tblGrid>
      <w:tr w:rsidR="008517F9" w:rsidRPr="00E44506" w:rsidTr="00B222D1">
        <w:tc>
          <w:tcPr>
            <w:tcW w:w="4308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 ступени начального общего образования</w:t>
            </w:r>
          </w:p>
        </w:tc>
        <w:tc>
          <w:tcPr>
            <w:tcW w:w="5829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 ступени основного  общего образования</w:t>
            </w:r>
          </w:p>
        </w:tc>
      </w:tr>
      <w:tr w:rsidR="008517F9" w:rsidRPr="00E44506" w:rsidTr="00B222D1">
        <w:tc>
          <w:tcPr>
            <w:tcW w:w="4308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научится: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• высказывать оценочные суждения и свою точку зрения о прочитанном тексте;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участвовать в учебном диалоге при обсуждении прочитанного или прослушанного текста.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получит возможность научиться: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сопоставлять различные точки зрения;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соотносить позицию автора с собственной точкой зрения;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 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5829" w:type="dxa"/>
          </w:tcPr>
          <w:p w:rsidR="008517F9" w:rsidRPr="00E44506" w:rsidRDefault="008517F9" w:rsidP="00093524">
            <w:pPr>
              <w:pStyle w:val="Osnova"/>
              <w:tabs>
                <w:tab w:val="left" w:leader="dot" w:pos="624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lastRenderedPageBreak/>
              <w:t>Выпускник научится: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• откликаться на содержание текста: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5"/>
              </w:numPr>
              <w:tabs>
                <w:tab w:val="left" w:leader="dot" w:pos="87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связывать информацию, обнаруженную в тексте, со знаниями из других источников;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5"/>
              </w:numPr>
              <w:tabs>
                <w:tab w:val="left" w:leader="dot" w:pos="87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оценивать утверждения, сделанные в тексте, исходя из своих представлений о мире;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5"/>
              </w:numPr>
              <w:tabs>
                <w:tab w:val="left" w:leader="dot" w:pos="87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highlight w:val="cyan"/>
                <w:lang w:val="ru-RU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Выпускник получит возможность научиться: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критически относиться к рекламной информации;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находить способы проверки противоречивой информации;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• определять достоверную информацию в случае наличия противоречивой или конфликтной ситуации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6"/>
              </w:numPr>
              <w:tabs>
                <w:tab w:val="left" w:leader="dot" w:pos="87"/>
                <w:tab w:val="left" w:leader="dot" w:pos="624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  <w:t>овладевать навыками и умениями понимания и анализа текстов разных видов;</w:t>
            </w:r>
          </w:p>
          <w:p w:rsidR="008517F9" w:rsidRPr="00E44506" w:rsidRDefault="008517F9" w:rsidP="00093524">
            <w:pPr>
              <w:pStyle w:val="Osnova"/>
              <w:numPr>
                <w:ilvl w:val="0"/>
                <w:numId w:val="6"/>
              </w:numPr>
              <w:tabs>
                <w:tab w:val="left" w:leader="dot" w:pos="87"/>
                <w:tab w:val="left" w:leader="dot" w:pos="624"/>
              </w:tabs>
              <w:spacing w:after="120" w:line="240" w:lineRule="auto"/>
              <w:ind w:left="0" w:firstLine="737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  <w:t>определять и объяснять собственную интерпретацию прочитанного;</w:t>
            </w:r>
          </w:p>
          <w:p w:rsidR="008517F9" w:rsidRPr="00E44506" w:rsidRDefault="008517F9" w:rsidP="00093524">
            <w:pPr>
              <w:pStyle w:val="Osnova"/>
              <w:tabs>
                <w:tab w:val="left" w:leader="dot" w:pos="87"/>
              </w:tabs>
              <w:spacing w:after="120" w:line="240" w:lineRule="auto"/>
              <w:ind w:firstLine="737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E44506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  <w:t xml:space="preserve">  приобретать, систематизировать и использовать сведения по теории и истории текста.</w:t>
            </w:r>
            <w:r w:rsidRPr="00E44506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Pr="00E44506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17F9" w:rsidRPr="00E44506" w:rsidRDefault="008517F9" w:rsidP="00093524">
      <w:pPr>
        <w:spacing w:after="120" w:line="240" w:lineRule="auto"/>
        <w:ind w:firstLine="737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8517F9" w:rsidRPr="00E44506" w:rsidRDefault="008517F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8517F9" w:rsidRPr="00E44506" w:rsidRDefault="008517F9" w:rsidP="00093524">
      <w:pPr>
        <w:pStyle w:val="Osnova"/>
        <w:numPr>
          <w:ilvl w:val="2"/>
          <w:numId w:val="1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1" w:name="bookmark96"/>
      <w:r w:rsidRPr="00E44506">
        <w:rPr>
          <w:rFonts w:eastAsia="@Arial Unicode MS"/>
          <w:b/>
          <w:sz w:val="24"/>
          <w:szCs w:val="24"/>
          <w:lang w:val="ru-RU"/>
        </w:rPr>
        <w:t>1.2.5.7. </w:t>
      </w:r>
      <w:bookmarkEnd w:id="1"/>
      <w:r w:rsidRPr="00E44506">
        <w:rPr>
          <w:rFonts w:eastAsia="@Arial Unicode MS"/>
          <w:b/>
          <w:sz w:val="24"/>
          <w:szCs w:val="24"/>
          <w:lang w:val="ru-RU"/>
        </w:rPr>
        <w:t>Математика. Алгебра. Геометрия.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bookmarkStart w:id="2" w:name="bookmark97"/>
      <w:r w:rsidRPr="00E44506">
        <w:rPr>
          <w:rFonts w:eastAsia="@Arial Unicode MS"/>
          <w:sz w:val="24"/>
          <w:szCs w:val="24"/>
          <w:lang w:val="ru-RU"/>
        </w:rPr>
        <w:lastRenderedPageBreak/>
        <w:t>Натуральные числа. Дроби. Рациональные числа</w:t>
      </w:r>
      <w:bookmarkEnd w:id="2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понимать особенности десятичной системы счисления;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оперировать понятиями, связанными с делимостью натуральных чисел;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сравнивать и упорядочивать рациональные числа;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 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познакомиться с позиционными системами счисления с основаниями, отличными от 10;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углубить и развить представления о натуральных числах и свойствах делимости;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  <w:bookmarkStart w:id="3" w:name="bookmark98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проводить несложные исследования, связанные со свойствами чисел, опираясь на числовые эксперименты  (в том числе с использованием калькулятора, компьютера);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 xml:space="preserve"> Действительные числа</w:t>
      </w:r>
      <w:bookmarkEnd w:id="3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использовать начальные представления о множестве действительных чисел;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оперировать понятием квадратного корня, применять его в вычислениях.</w:t>
      </w:r>
    </w:p>
    <w:p w:rsidR="00C22924" w:rsidRPr="00E44506" w:rsidRDefault="00C22924" w:rsidP="00093524">
      <w:pPr>
        <w:pStyle w:val="Osnova"/>
        <w:numPr>
          <w:ilvl w:val="0"/>
          <w:numId w:val="23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формулировать определение корня третьей степени, находить значения кубических корней;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приводить примеры иррациональных чисел, распознавать рациональные и иррациональные числа, изображать числа точками координатной прямой;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находить десятичные приближения рациональных и иррациональных чисел, сравнивать и упорядочивать действительные числа.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numPr>
          <w:ilvl w:val="0"/>
          <w:numId w:val="23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использовать в письменной математической речи обозначения и графические изображения числовых множеств, теоретико-множественную символику;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развить и углубить знания о десятичной записи действительных чисел (периодические и непериодические дроби).</w:t>
      </w:r>
      <w:bookmarkStart w:id="4" w:name="bookmark99"/>
      <w:r w:rsidRPr="00E44506">
        <w:rPr>
          <w:rFonts w:eastAsia="@Arial Unicode MS"/>
          <w:b/>
          <w:sz w:val="24"/>
          <w:szCs w:val="24"/>
          <w:lang w:val="ru-RU"/>
        </w:rPr>
        <w:t xml:space="preserve"> 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>Измерения, приближения, оценки</w:t>
      </w:r>
      <w:bookmarkEnd w:id="4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• использовать в ходе решения задач элементарные представления, связанные с </w:t>
      </w:r>
      <w:r w:rsidRPr="00E44506">
        <w:rPr>
          <w:rFonts w:eastAsia="@Arial Unicode MS"/>
          <w:sz w:val="24"/>
          <w:szCs w:val="24"/>
          <w:lang w:val="ru-RU"/>
        </w:rPr>
        <w:lastRenderedPageBreak/>
        <w:t>приближёнными значениями величин.</w:t>
      </w:r>
    </w:p>
    <w:p w:rsidR="00C22924" w:rsidRPr="00E44506" w:rsidRDefault="00C22924" w:rsidP="00093524">
      <w:pPr>
        <w:pStyle w:val="Osnova"/>
        <w:numPr>
          <w:ilvl w:val="0"/>
          <w:numId w:val="23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находить, анализировать, сопоставлять числовые характеристики объектов окружающего мира;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использовать запись чисел в стандартном виде для выражения размеров объектов, длительности процессов в окружающем мире;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выполнять прикидку и оценку результатов вычислений;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понять, что числовые данные, которые используются для характе-ристики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понять, что погрешность результата вычислений должна быть соизмерима с погрешностью исходных данных.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5" w:name="bookmark100"/>
      <w:r w:rsidRPr="00E44506">
        <w:rPr>
          <w:rFonts w:eastAsia="@Arial Unicode MS"/>
          <w:b/>
          <w:sz w:val="24"/>
          <w:szCs w:val="24"/>
          <w:lang w:val="ru-RU"/>
        </w:rPr>
        <w:t>Алгебраические выражения</w:t>
      </w:r>
      <w:bookmarkEnd w:id="5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выполнять преобразования выражений, содержащих степени с целыми показателями и квадратные корни;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выполнять разложение многочленов на множители.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 научиться: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6" w:name="bookmark101"/>
      <w:r w:rsidRPr="00E44506">
        <w:rPr>
          <w:rFonts w:eastAsia="@Arial Unicode MS"/>
          <w:b/>
          <w:sz w:val="24"/>
          <w:szCs w:val="24"/>
          <w:lang w:val="ru-RU"/>
        </w:rPr>
        <w:t>Уравнения</w:t>
      </w:r>
      <w:bookmarkEnd w:id="6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5F328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исследовать квадратные уравнения по дискриминанту и коэффициентам;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• применять графические представления для исследования уравнений, систем </w:t>
      </w:r>
      <w:r w:rsidRPr="00E44506">
        <w:rPr>
          <w:rFonts w:eastAsia="@Arial Unicode MS"/>
          <w:sz w:val="24"/>
          <w:szCs w:val="24"/>
          <w:lang w:val="ru-RU"/>
        </w:rPr>
        <w:lastRenderedPageBreak/>
        <w:t>уравнений, содержащих буквенные коэффициенты.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7" w:name="bookmark102"/>
      <w:r w:rsidRPr="00E44506">
        <w:rPr>
          <w:rFonts w:eastAsia="@Arial Unicode MS"/>
          <w:b/>
          <w:sz w:val="24"/>
          <w:szCs w:val="24"/>
          <w:lang w:val="ru-RU"/>
        </w:rPr>
        <w:t>Неравенства</w:t>
      </w:r>
      <w:bookmarkEnd w:id="7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применять аппарат неравенств для решения задач из различных разделов курса.</w:t>
      </w:r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sz w:val="24"/>
          <w:szCs w:val="24"/>
          <w:lang w:val="ru-RU"/>
        </w:rPr>
        <w:t>Выпускник получит возможность научиться: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8" w:name="bookmark103"/>
      <w:r w:rsidRPr="00E44506">
        <w:rPr>
          <w:rFonts w:eastAsia="@Arial Unicode MS"/>
          <w:b/>
          <w:sz w:val="24"/>
          <w:szCs w:val="24"/>
          <w:lang w:val="ru-RU"/>
        </w:rPr>
        <w:t>Числовые функции</w:t>
      </w:r>
      <w:bookmarkEnd w:id="8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yellow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понимать и использовать функциональные понятия и язык (термины, символические обозначения);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sz w:val="24"/>
          <w:szCs w:val="24"/>
          <w:lang w:val="ru-RU"/>
        </w:rPr>
        <w:t>Выпускник получит возможность научиться: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9" w:name="bookmark104"/>
      <w:r w:rsidRPr="00E44506">
        <w:rPr>
          <w:rFonts w:eastAsia="@Arial Unicode MS"/>
          <w:b/>
          <w:sz w:val="24"/>
          <w:szCs w:val="24"/>
          <w:lang w:val="ru-RU"/>
        </w:rPr>
        <w:t>Числовые последовательности</w:t>
      </w:r>
      <w:bookmarkEnd w:id="9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понимать и использовать язык последовательностей (термины, символические обозначения);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 научиться: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• решать комбинированные задачи с применением формул </w:t>
      </w:r>
      <w:r w:rsidRPr="00E44506">
        <w:rPr>
          <w:rFonts w:eastAsia="@Arial Unicode MS"/>
          <w:sz w:val="24"/>
          <w:szCs w:val="24"/>
        </w:rPr>
        <w:t>n</w:t>
      </w:r>
      <w:r w:rsidRPr="00E44506">
        <w:rPr>
          <w:rFonts w:eastAsia="@Arial Unicode MS"/>
          <w:sz w:val="24"/>
          <w:szCs w:val="24"/>
          <w:lang w:val="ru-RU"/>
        </w:rPr>
        <w:t xml:space="preserve">-го члена и суммы первых </w:t>
      </w:r>
      <w:r w:rsidRPr="00E44506">
        <w:rPr>
          <w:rFonts w:eastAsia="@Arial Unicode MS"/>
          <w:sz w:val="24"/>
          <w:szCs w:val="24"/>
        </w:rPr>
        <w:t>n</w:t>
      </w:r>
      <w:r w:rsidRPr="00E44506">
        <w:rPr>
          <w:rFonts w:eastAsia="@Arial Unicode MS"/>
          <w:sz w:val="24"/>
          <w:szCs w:val="24"/>
          <w:lang w:val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</w:t>
      </w:r>
      <w:r w:rsidRPr="00E44506">
        <w:rPr>
          <w:rFonts w:eastAsia="@Arial Unicode MS"/>
          <w:sz w:val="24"/>
          <w:szCs w:val="24"/>
          <w:lang w:val="ru-RU"/>
        </w:rPr>
        <w:lastRenderedPageBreak/>
        <w:t>экспоненциальным ростом.</w:t>
      </w:r>
      <w:bookmarkStart w:id="10" w:name="bookmark105"/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b/>
          <w:sz w:val="24"/>
          <w:szCs w:val="24"/>
          <w:lang w:val="ru-RU"/>
        </w:rPr>
        <w:t>Описательная статистика</w:t>
      </w:r>
      <w:bookmarkEnd w:id="10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5F3284" w:rsidRPr="00E44506" w:rsidRDefault="00C22924" w:rsidP="00093524">
      <w:pPr>
        <w:pStyle w:val="Osnova"/>
        <w:numPr>
          <w:ilvl w:val="0"/>
          <w:numId w:val="22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использовать простейшие способы представления и анализа статистических данных</w:t>
      </w:r>
      <w:r w:rsidR="005F3284" w:rsidRPr="00E44506">
        <w:rPr>
          <w:rFonts w:eastAsia="@Arial Unicode MS"/>
          <w:sz w:val="24"/>
          <w:szCs w:val="24"/>
          <w:lang w:val="ru-RU"/>
        </w:rPr>
        <w:t xml:space="preserve">, </w:t>
      </w:r>
      <w:r w:rsidR="005F3284" w:rsidRPr="00E44506">
        <w:rPr>
          <w:rFonts w:eastAsia="@Arial Unicode MS"/>
          <w:sz w:val="24"/>
          <w:szCs w:val="24"/>
          <w:highlight w:val="cyan"/>
          <w:lang w:val="ru-RU"/>
        </w:rPr>
        <w:t>(таблицы, столбчатые и круговые диаграммы), в том числе с помощью компьютерных программ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5F3284" w:rsidRPr="00E44506" w:rsidRDefault="00C22924" w:rsidP="00093524">
      <w:pPr>
        <w:pStyle w:val="Osnova"/>
        <w:numPr>
          <w:ilvl w:val="0"/>
          <w:numId w:val="24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  <w:bookmarkStart w:id="11" w:name="bookmark106"/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b/>
          <w:sz w:val="24"/>
          <w:szCs w:val="24"/>
          <w:lang w:val="ru-RU"/>
        </w:rPr>
        <w:t>Случайные события и вероятность</w:t>
      </w:r>
      <w:bookmarkEnd w:id="11"/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yellow"/>
          <w:lang w:val="ru-RU"/>
        </w:rPr>
        <w:t>Выпускник научится</w:t>
      </w:r>
      <w:r w:rsidRPr="00E44506">
        <w:rPr>
          <w:rFonts w:eastAsia="@Arial Unicode MS"/>
          <w:sz w:val="24"/>
          <w:szCs w:val="24"/>
          <w:lang w:val="ru-RU"/>
        </w:rPr>
        <w:t xml:space="preserve"> </w:t>
      </w:r>
    </w:p>
    <w:p w:rsidR="005F3284" w:rsidRPr="00E44506" w:rsidRDefault="00C22924" w:rsidP="00093524">
      <w:pPr>
        <w:pStyle w:val="Osnova"/>
        <w:numPr>
          <w:ilvl w:val="0"/>
          <w:numId w:val="24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находить относительную частоту и вероятность случайного события.</w:t>
      </w:r>
      <w:r w:rsidR="005F3284" w:rsidRPr="00E44506">
        <w:rPr>
          <w:rFonts w:eastAsia="@Arial Unicode MS"/>
          <w:sz w:val="24"/>
          <w:szCs w:val="24"/>
          <w:highlight w:val="yellow"/>
          <w:lang w:val="ru-RU"/>
        </w:rPr>
        <w:t xml:space="preserve"> </w:t>
      </w:r>
    </w:p>
    <w:p w:rsidR="005F328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 xml:space="preserve">• приводить примеры случайных событий, в частности достоверных и невозможных событий, маловероятных событий, равновероятных </w:t>
      </w:r>
      <w:r w:rsidRPr="00E44506">
        <w:rPr>
          <w:rFonts w:eastAsia="@Arial Unicode MS"/>
          <w:sz w:val="24"/>
          <w:szCs w:val="24"/>
          <w:lang w:val="ru-RU"/>
        </w:rPr>
        <w:t>событий.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  <w:bookmarkStart w:id="12" w:name="bookmark107"/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b/>
          <w:sz w:val="24"/>
          <w:szCs w:val="24"/>
          <w:lang w:val="ru-RU"/>
        </w:rPr>
        <w:t>Комбинаторика</w:t>
      </w:r>
      <w:bookmarkEnd w:id="12"/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Выпускник научится </w:t>
      </w:r>
    </w:p>
    <w:p w:rsidR="005F328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</w:t>
      </w:r>
      <w:r w:rsidRPr="00E44506">
        <w:rPr>
          <w:rFonts w:eastAsia="@Arial Unicode MS"/>
          <w:sz w:val="24"/>
          <w:szCs w:val="24"/>
          <w:highlight w:val="cyan"/>
          <w:lang w:val="ru-RU"/>
        </w:rPr>
        <w:t>выполнять перебор всех возможных вариантов для пересчёта объектов или комбинаций;</w:t>
      </w:r>
    </w:p>
    <w:p w:rsidR="005F328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применять правило комбинаторного умножения для решения задач на нахождение числа объектов или комбинаций.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</w:t>
      </w:r>
    </w:p>
    <w:p w:rsidR="005F3284" w:rsidRPr="00E44506" w:rsidRDefault="005F3284" w:rsidP="00093524">
      <w:pPr>
        <w:pStyle w:val="Osnova"/>
        <w:numPr>
          <w:ilvl w:val="0"/>
          <w:numId w:val="24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sz w:val="24"/>
          <w:szCs w:val="24"/>
          <w:highlight w:val="cyan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решать задачи на вычисление вероятности с применением комбинаторики;</w:t>
      </w:r>
    </w:p>
    <w:p w:rsidR="005F328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highlight w:val="cyan"/>
          <w:lang w:val="ru-RU"/>
        </w:rPr>
        <w:t>• распознавать задачи на определение числа перестановок и выполнять соответствующие вычисления;</w:t>
      </w:r>
    </w:p>
    <w:p w:rsidR="005F3284" w:rsidRPr="00E44506" w:rsidRDefault="00C22924" w:rsidP="00093524">
      <w:pPr>
        <w:pStyle w:val="Osnova"/>
        <w:numPr>
          <w:ilvl w:val="0"/>
          <w:numId w:val="24"/>
        </w:numPr>
        <w:tabs>
          <w:tab w:val="left" w:leader="dot" w:pos="624"/>
        </w:tabs>
        <w:spacing w:after="120" w:line="240" w:lineRule="auto"/>
        <w:ind w:left="0"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научиться некоторым специальным приёмам решения комбинаторных задач.</w:t>
      </w:r>
      <w:bookmarkStart w:id="13" w:name="bookmark108"/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b/>
          <w:sz w:val="24"/>
          <w:szCs w:val="24"/>
          <w:lang w:val="ru-RU"/>
        </w:rPr>
        <w:t>Наглядная геометрия</w:t>
      </w:r>
      <w:bookmarkEnd w:id="13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распознавать развёртки куба, прямоугольного параллелепипеда, правильной пирамиды, цилиндра и конуса;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строить развёртки куба и прямоугольного параллелепипеда;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определять по линейным размерам развёртки фигуры линейные размеры самой фигуры, и наоборот;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объём прямоугольного параллелепипеда.</w:t>
      </w:r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lastRenderedPageBreak/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углубить и развить представления о пространственных геометрических фигурах;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научиться применять понятие развёртки для выполнения практических расчётов.</w:t>
      </w:r>
      <w:bookmarkStart w:id="14" w:name="bookmark109"/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b/>
          <w:sz w:val="24"/>
          <w:szCs w:val="24"/>
          <w:lang w:val="ru-RU"/>
        </w:rPr>
        <w:t>Геометрические фигуры</w:t>
      </w:r>
      <w:bookmarkEnd w:id="14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распознавать и изображать на чертежах и рисунках геометрические фигуры и их конфигурации;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простейшие планиметрические задачи в пространстве.</w:t>
      </w:r>
      <w:r w:rsidR="005F3284" w:rsidRPr="00E44506">
        <w:rPr>
          <w:rFonts w:eastAsia="@Arial Unicode MS"/>
          <w:sz w:val="24"/>
          <w:szCs w:val="24"/>
          <w:highlight w:val="yellow"/>
          <w:lang w:val="ru-RU"/>
        </w:rPr>
        <w:t xml:space="preserve"> </w:t>
      </w: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научиться решать задачи на построение методом геометрического места точек и методом подобия;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приобрести опыт исследования свойств планиметрических фигур с помощью компьютерных программ;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bookmarkStart w:id="15" w:name="bookmark110"/>
      <w:r w:rsidRPr="00E44506">
        <w:rPr>
          <w:rFonts w:eastAsia="@Arial Unicode MS"/>
          <w:b/>
          <w:sz w:val="24"/>
          <w:szCs w:val="24"/>
          <w:lang w:val="ru-RU"/>
        </w:rPr>
        <w:t>Измерение геометрических величин</w:t>
      </w:r>
      <w:bookmarkEnd w:id="15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площади треугольников, прямоугольников, параллелограммов, трапеций, кругов и секторов;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длину окружности, длину дуги окружности;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lastRenderedPageBreak/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  <w:r w:rsidR="005F3284" w:rsidRPr="00E44506">
        <w:rPr>
          <w:rFonts w:eastAsia="@Arial Unicode MS"/>
          <w:sz w:val="24"/>
          <w:szCs w:val="24"/>
          <w:highlight w:val="yellow"/>
          <w:lang w:val="ru-RU"/>
        </w:rPr>
        <w:t xml:space="preserve"> </w:t>
      </w:r>
      <w:r w:rsidRPr="00E44506">
        <w:rPr>
          <w:rFonts w:eastAsia="@Arial Unicode MS"/>
          <w:sz w:val="24"/>
          <w:szCs w:val="24"/>
          <w:lang w:val="ru-RU"/>
        </w:rPr>
        <w:t>Выпускник получит возможность научиться: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площади многоугольников, используя отношения равновеликости и равносоставленности;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  <w:bookmarkStart w:id="16" w:name="bookmark111"/>
      <w:r w:rsidR="005F3284"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Pr="00E44506">
        <w:rPr>
          <w:rFonts w:eastAsia="@Arial Unicode MS"/>
          <w:b/>
          <w:sz w:val="24"/>
          <w:szCs w:val="24"/>
          <w:lang w:val="ru-RU"/>
        </w:rPr>
        <w:t>Координаты</w:t>
      </w:r>
      <w:bookmarkEnd w:id="16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длину отрезка по координатам его концов; вычислять координаты середины отрезка;</w:t>
      </w:r>
    </w:p>
    <w:p w:rsidR="005F328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использовать координатный метод для изучения свойств прямых и окружностей.</w:t>
      </w:r>
    </w:p>
    <w:p w:rsidR="00C22924" w:rsidRPr="00E44506" w:rsidRDefault="005F328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овладеть координатным методом решения задач на вычисления и доказательства;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b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  <w:bookmarkStart w:id="17" w:name="bookmark112"/>
      <w:r w:rsidR="00E44506" w:rsidRPr="00E44506">
        <w:rPr>
          <w:rFonts w:eastAsia="@Arial Unicode MS"/>
          <w:b/>
          <w:sz w:val="24"/>
          <w:szCs w:val="24"/>
          <w:lang w:val="ru-RU"/>
        </w:rPr>
        <w:t xml:space="preserve"> </w:t>
      </w:r>
      <w:r w:rsidRPr="00E44506">
        <w:rPr>
          <w:rFonts w:eastAsia="@Arial Unicode MS"/>
          <w:b/>
          <w:sz w:val="24"/>
          <w:szCs w:val="24"/>
          <w:lang w:val="ru-RU"/>
        </w:rPr>
        <w:t>Векторы</w:t>
      </w:r>
      <w:bookmarkEnd w:id="17"/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Выпускник научится: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E44506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C22924" w:rsidRPr="00E44506" w:rsidRDefault="00E44506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 xml:space="preserve"> </w:t>
      </w:r>
      <w:r w:rsidR="00C22924" w:rsidRPr="00E44506">
        <w:rPr>
          <w:rFonts w:eastAsia="@Arial Unicode MS"/>
          <w:sz w:val="24"/>
          <w:szCs w:val="24"/>
          <w:lang w:val="ru-RU"/>
        </w:rPr>
        <w:t>Выпускник получит возможность: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овладеть векторным методом для решения задач на вычисления и доказательства;</w:t>
      </w:r>
    </w:p>
    <w:p w:rsidR="00C22924" w:rsidRPr="00E44506" w:rsidRDefault="00C22924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eastAsia="@Arial Unicode MS"/>
          <w:sz w:val="24"/>
          <w:szCs w:val="24"/>
          <w:lang w:val="ru-RU"/>
        </w:rPr>
      </w:pPr>
      <w:r w:rsidRPr="00E44506">
        <w:rPr>
          <w:rFonts w:eastAsia="@Arial Unicode MS"/>
          <w:sz w:val="24"/>
          <w:szCs w:val="24"/>
          <w:lang w:val="ru-RU"/>
        </w:rPr>
        <w:t>• 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bookmarkStart w:id="18" w:name="bookmark113"/>
      <w:bookmarkStart w:id="19" w:name="bookmark118"/>
      <w:r w:rsidRPr="00E44506"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1.2.5.8. </w:t>
      </w:r>
      <w:bookmarkEnd w:id="18"/>
      <w:r w:rsidRPr="00E44506"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Информатика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bookmarkStart w:id="20" w:name="bookmark114"/>
      <w:r w:rsidRPr="00E44506"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Информация и способы её представления</w:t>
      </w:r>
      <w:bookmarkEnd w:id="20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• описывать размер двоичных текстов, используя термины «бит», «байт» и 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производные от них; использовать термины, описывающие скорость передачи данных;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 xml:space="preserve">•записывать в системах счисления с различными основаниями (2, 3, …, 16) целые положительные числа 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записывать в двоичной системе счисления целые отрицательные числа;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•записывать в системах счисления с различными основаниями положительные вещественные числа;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•выполнять арифметические действия с числами, записанными в двоичной системе счисления;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кодировать и декодировать тексты при известной кодовой таблице;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основные способы графического представления числовой информации.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работать с закодированной звуковой информацией;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определять размер закодированного звукового файла.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примерами использования формальных (математичес-ких)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тем, как информация (данные) представляется в современных компьютерах;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двоичной системой счисления;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познакомиться с восьмеричной  и с шестнадцатеричной системами счисления;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двоичным кодированием текстов и наиболее употребительными современными кодами.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научиться кодировать графическую и звуковую информацию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решать задачи на указанные темы.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bookmarkStart w:id="21" w:name="bookmark115"/>
      <w:r w:rsidRPr="00E44506"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Основы алгоритмической культуры</w:t>
      </w:r>
      <w:bookmarkEnd w:id="21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составлять неветвящиеся (линейные) алгоритмы управления исполните-лями и записывать их на выбранном алгоритмическом языке (языке программирования);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логические значения, операции и выражения с ними;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• понимать (формально выполнять) алгоритмы, описанные с использова-нием конструкций ветвления (условные операторы) и повторения (циклы), вспомогательных 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алгоритмов, простых и табличных величин;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создавать и выполнять программы для решения несложных алгоритми-ческих задач в выбранной среде программирования.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строить и использовать сложные типы данных (одномерные и двумерные массивы)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создавать и выполнять программы использующие массивы для хранения последовательности данных;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обрабатывать текстовую информацию, используя строковый тип данных и стандартные процедуры и функции, связанные с этим типом;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оформлять подпрограммы в виде функций и процедур.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использованием строк, деревьев, графов и с простей-шими операциями с этими структурами;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создавать программы для решения несложных задач, возникающих в процессе учёбы и вне её.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создавать свои библиотеки подпрограмм;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использовать подпрограммы из библиотеки в рабочих программах с целью создания эффективных программ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bookmarkStart w:id="22" w:name="bookmark116"/>
      <w:r w:rsidRPr="00E44506"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Использование программных систем и сервисов</w:t>
      </w:r>
      <w:bookmarkEnd w:id="22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базовым навыкам работы с компьютером;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программными средствами для работы с аудиови-зуальными данными и соответствующим понятийным аппаратом;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научиться создавать текстовые документы, включающие рисунки и другие иллюстративные материалы и т. п.;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hAnsi="Times New Roman" w:cs="Times New Roman"/>
          <w:color w:val="auto"/>
          <w:sz w:val="24"/>
          <w:szCs w:val="24"/>
          <w:highlight w:val="cyan"/>
          <w:lang w:val="ru-RU"/>
        </w:rPr>
        <w:t>научиться создаватьмультимедийные презентациина заданную тему с гиперссылками, слайды которой содержат тексты, звуки, графические изображения;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 д.).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bookmarkStart w:id="23" w:name="bookmark117"/>
      <w:r w:rsidRPr="00E44506"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Работа в информационном пространстве</w:t>
      </w:r>
      <w:bookmarkEnd w:id="23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• базовым навыкам и знаниям, необходимым для использования интернет-сервисов 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при решении учебных и внеучебных задач;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организации своего личного пространства данных с использованием индивидуальных накопителей данных, интернетсервисов и т. п.;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основам соблюдения норм информационной этики и права.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правилам работы в коллективе при решении различных задач в группах;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защите своего Интернет пространства от вирусных атак.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познакомиться с постановкой вопроса о том, насколько достоверна полученная информация, подкреплена ли она доказательствами; познако-миться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узнать о том, что в сфере информатики и информационно-коммуника-ционных технологий (ИКТ) существуют международные и национальные стандарты;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получить представление о тенденциях развития ИКТ.</w:t>
      </w:r>
    </w:p>
    <w:p w:rsidR="00B819A9" w:rsidRPr="00E44506" w:rsidRDefault="00B819A9" w:rsidP="00093524">
      <w:pPr>
        <w:pStyle w:val="Osnova"/>
        <w:numPr>
          <w:ilvl w:val="0"/>
          <w:numId w:val="7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познакомиться с вопросами этических и правовых норм, действующих в Сети;</w:t>
      </w:r>
    </w:p>
    <w:p w:rsidR="00B819A9" w:rsidRPr="00E44506" w:rsidRDefault="00B819A9" w:rsidP="00093524">
      <w:pPr>
        <w:pStyle w:val="Osnova"/>
        <w:numPr>
          <w:ilvl w:val="0"/>
          <w:numId w:val="7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auto"/>
          <w:sz w:val="24"/>
          <w:szCs w:val="24"/>
          <w:highlight w:val="cyan"/>
          <w:lang w:val="ru-RU"/>
        </w:rPr>
        <w:t>познакомиться с вопросами защиты авторских прав на материалы, размещенные в Сети.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1.2.5.9. </w:t>
      </w:r>
      <w:bookmarkStart w:id="24" w:name="bookmark119"/>
      <w:bookmarkEnd w:id="19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Физика</w:t>
      </w:r>
    </w:p>
    <w:bookmarkEnd w:id="24"/>
    <w:p w:rsidR="00B819A9" w:rsidRPr="00E44506" w:rsidRDefault="00B819A9" w:rsidP="00093524">
      <w:pPr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B819A9" w:rsidRPr="00E44506" w:rsidRDefault="00B819A9" w:rsidP="00093524">
      <w:pPr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819A9" w:rsidRPr="00E44506" w:rsidRDefault="00B819A9" w:rsidP="00093524">
      <w:pPr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B819A9" w:rsidRPr="00E44506" w:rsidRDefault="00B819A9" w:rsidP="00093524">
      <w:pPr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B819A9" w:rsidRPr="00E44506" w:rsidRDefault="00B819A9" w:rsidP="00093524">
      <w:pPr>
        <w:tabs>
          <w:tab w:val="left" w:pos="709"/>
          <w:tab w:val="left" w:pos="989"/>
        </w:tabs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b/>
          <w:sz w:val="24"/>
          <w:szCs w:val="24"/>
          <w:highlight w:val="cyan"/>
        </w:rPr>
        <w:t>Физика и физические методы изучения природы</w:t>
      </w:r>
    </w:p>
    <w:p w:rsidR="00B819A9" w:rsidRPr="00E44506" w:rsidRDefault="00B819A9" w:rsidP="00093524">
      <w:pPr>
        <w:tabs>
          <w:tab w:val="left" w:pos="851"/>
        </w:tabs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t xml:space="preserve">Физика – наука о природе. </w:t>
      </w:r>
      <w:r w:rsidRPr="00E44506">
        <w:rPr>
          <w:rFonts w:ascii="Times New Roman" w:hAnsi="Times New Roman" w:cs="Times New Roman"/>
          <w:bCs/>
          <w:sz w:val="24"/>
          <w:szCs w:val="24"/>
          <w:highlight w:val="cyan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B819A9" w:rsidRPr="00E44506" w:rsidRDefault="00B819A9" w:rsidP="00093524">
      <w:pPr>
        <w:tabs>
          <w:tab w:val="left" w:pos="851"/>
        </w:tabs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lastRenderedPageBreak/>
        <w:t>Физические величины и их измерение. Точность и погрешность измерений. Международная система единиц.</w:t>
      </w:r>
    </w:p>
    <w:p w:rsidR="00B819A9" w:rsidRPr="00E44506" w:rsidRDefault="00B819A9" w:rsidP="00093524">
      <w:pPr>
        <w:tabs>
          <w:tab w:val="left" w:pos="851"/>
        </w:tabs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  <w:highlight w:val="cyan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Механические явления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E44506">
        <w:rPr>
          <w:rFonts w:ascii="Times New Roman" w:eastAsia="@Arial Unicode MS" w:hAnsi="Times New Roman" w:cs="Times New Roman"/>
          <w:sz w:val="24"/>
          <w:szCs w:val="24"/>
        </w:rPr>
        <w:t>I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основные признаки изученных физических моделей: материальная точка, инерциальная система отсчёта;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• решать задачи, используя физические законы (закон сохранения энергии, закон всемирного тяготения, принцип суперпозиции сил, </w:t>
      </w:r>
      <w:r w:rsidRPr="00E44506">
        <w:rPr>
          <w:rFonts w:ascii="Times New Roman" w:eastAsia="@Arial Unicode MS" w:hAnsi="Times New Roman" w:cs="Times New Roman"/>
          <w:sz w:val="24"/>
          <w:szCs w:val="24"/>
        </w:rPr>
        <w:t>I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, </w:t>
      </w:r>
      <w:r w:rsidRPr="00E44506">
        <w:rPr>
          <w:rFonts w:ascii="Times New Roman" w:eastAsia="@Arial Unicode MS" w:hAnsi="Times New Roman" w:cs="Times New Roman"/>
          <w:sz w:val="24"/>
          <w:szCs w:val="24"/>
        </w:rPr>
        <w:t>II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и </w:t>
      </w:r>
      <w:r w:rsidRPr="00E44506">
        <w:rPr>
          <w:rFonts w:ascii="Times New Roman" w:eastAsia="@Arial Unicode MS" w:hAnsi="Times New Roman" w:cs="Times New Roman"/>
          <w:sz w:val="24"/>
          <w:szCs w:val="24"/>
        </w:rPr>
        <w:t>III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Выпускник получит возможность научиться: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• находить адекватную предложенной задаче физическую модель, разрешать проблему на основе имеющихся знаний по механике с исполь-зованием математического аппарата, оценивать реальность полученного значения физической величины.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25" w:name="bookmark120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Тепловые явления</w:t>
      </w:r>
      <w:bookmarkEnd w:id="25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парообразо-вания,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основные признаки моделей строения газов, жидкостей и твёрдых тел;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коэффи-циент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последст-вий работы двигателей внутреннего сгорания (ДВС), тепловых и гидроэлект-ростанций;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приводить примеры практического использования физических знаний о тепловых явлениях;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находить адекватную предложенной задаче физическую модель, раз-решать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26" w:name="bookmark121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Электрические и магнитные явления</w:t>
      </w:r>
      <w:bookmarkEnd w:id="26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приводить примеры практического использования физических знаний о электромагнитных явлениях;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границы применимости физических законов, понимать всеобщий характер фундаментальных законов (закон сохранения электри-ческого заряда) и ограниченность использования частных законов (закон Ома для участка цепи, закон Джоуля — Ленца и др.);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27" w:name="bookmark122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Квантовые явления</w:t>
      </w:r>
      <w:bookmarkEnd w:id="27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</w:t>
      </w:r>
      <w:r w:rsidR="00093524">
        <w:rPr>
          <w:rFonts w:ascii="Times New Roman" w:eastAsia="@Arial Unicode MS" w:hAnsi="Times New Roman" w:cs="Times New Roman"/>
          <w:sz w:val="24"/>
          <w:szCs w:val="24"/>
          <w:lang w:val="ru-RU"/>
        </w:rPr>
        <w:t>ейчатого спектра излуче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ния;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</w:t>
      </w: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основные признаки планетарной модели атома, нуклонной модели атомного ядра;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соотносить энергию связи атомных ядер с дефектом массы;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приводить примеры влияния радиоактивных излучений на живые организмы; понимать принцип действия дозиметра;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28" w:name="bookmark123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Элементы астрономии</w:t>
      </w:r>
      <w:bookmarkEnd w:id="28"/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понимать различия между гелиоцентрической и геоцентрической системами мира.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основные характеристики звёзд (размер, цвет, темпера-тура), соотносить цвет звезды с её температурой;</w:t>
      </w:r>
    </w:p>
    <w:p w:rsidR="00B819A9" w:rsidRPr="00E44506" w:rsidRDefault="00B819A9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различать гипотезы о происхождении Солнечной системы.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29" w:name="bookmark124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1.2.5.10. </w:t>
      </w:r>
      <w:bookmarkEnd w:id="29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Биология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30" w:name="bookmark125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Живые организмы</w:t>
      </w:r>
      <w:bookmarkEnd w:id="30"/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соблюдать правила работы в кабинете биологии, с биологическими приборами и инструментами;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выделять эстетические достоинства объектов живой природы;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осознанно соблюдать основные принципы и правила отношения к живой природе;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выбирать целевые и смысловые установки в своих действиях и поступках по отношению к живой природе.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31" w:name="bookmark126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Человек и его здоровье</w:t>
      </w:r>
      <w:bookmarkEnd w:id="31"/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на практике приёмы оказания первой помощи при простудных заболеваниях, ожогах, обморожениях, травмах, спасении утопа-ющего; рациональной организации труда и отдыха; проведения наблюдений за состоянием собственного организма;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выделять эстетические достоинства человеческого тела;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реализовывать установки здорового образа жизни;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  <w:r w:rsidRPr="00E44506">
        <w:rPr>
          <w:rFonts w:ascii="Times New Roman" w:eastAsia="@Arial Unicode MS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:rsidR="00A40FD7" w:rsidRPr="00E44506" w:rsidRDefault="00A40FD7" w:rsidP="00093524">
      <w:pPr>
        <w:pStyle w:val="Osnova"/>
        <w:numPr>
          <w:ilvl w:val="0"/>
          <w:numId w:val="15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  <w:t>выбирать целевые и смысловые установки в своих действиях и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  <w:t>поступках по отношению к живой природе, здоровью своему и окружающих.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bookmarkStart w:id="32" w:name="bookmark127"/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Общие биологические закономерности</w:t>
      </w:r>
      <w:bookmarkEnd w:id="32"/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характеризовать общие биологические закономерности, их практи-ческую значимость;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использовать составляющие проектной и исследовательской деятель-ности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highlight w:val="yellow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анализировать и оценивать последствия деятельности человека в природе.</w:t>
      </w:r>
      <w:r w:rsidRPr="00E44506">
        <w:rPr>
          <w:rFonts w:ascii="Times New Roman" w:eastAsia="@Arial Unicode MS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:rsidR="00A40FD7" w:rsidRPr="00E44506" w:rsidRDefault="00A40FD7" w:rsidP="00093524">
      <w:pPr>
        <w:pStyle w:val="Osnova"/>
        <w:numPr>
          <w:ilvl w:val="0"/>
          <w:numId w:val="14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color w:val="000000" w:themeColor="text1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000000" w:themeColor="text1"/>
          <w:sz w:val="24"/>
          <w:szCs w:val="24"/>
          <w:highlight w:val="cyan"/>
          <w:lang w:val="ru-RU"/>
        </w:rPr>
        <w:t>осваивать приёмы грамотного оформления результатов биологических исследований;</w:t>
      </w:r>
    </w:p>
    <w:p w:rsidR="00A40FD7" w:rsidRPr="00E44506" w:rsidRDefault="00A40FD7" w:rsidP="00093524">
      <w:pPr>
        <w:pStyle w:val="Osnova"/>
        <w:numPr>
          <w:ilvl w:val="0"/>
          <w:numId w:val="14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color w:val="000000" w:themeColor="text1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000000" w:themeColor="text1"/>
          <w:sz w:val="24"/>
          <w:szCs w:val="24"/>
          <w:highlight w:val="cyan"/>
          <w:lang w:val="ru-RU"/>
        </w:rPr>
        <w:t>овладевать умениями и навыками постановки биологических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color w:val="000000" w:themeColor="text1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color w:val="000000" w:themeColor="text1"/>
          <w:sz w:val="24"/>
          <w:szCs w:val="24"/>
          <w:highlight w:val="cyan"/>
          <w:lang w:val="ru-RU"/>
        </w:rPr>
        <w:t>экспериментов и объяснять их результаты;</w:t>
      </w:r>
    </w:p>
    <w:p w:rsidR="00A40FD7" w:rsidRPr="00E44506" w:rsidRDefault="00A40FD7" w:rsidP="00093524">
      <w:pPr>
        <w:pStyle w:val="Osnova"/>
        <w:numPr>
          <w:ilvl w:val="0"/>
          <w:numId w:val="14"/>
        </w:numPr>
        <w:tabs>
          <w:tab w:val="left" w:leader="dot" w:pos="624"/>
        </w:tabs>
        <w:spacing w:after="120" w:line="240" w:lineRule="auto"/>
        <w:ind w:left="0" w:firstLine="737"/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  <w:t>формировать представления о значении биологических наук в решении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  <w:t>локальных и глобальных экологических проблем, необходимости рационального природопользования.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выдвигать гипотезы о возможных последствиях деятельности человека в экосистемах и биосфере;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highlight w:val="yellow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lang w:val="ru-RU"/>
        </w:rPr>
        <w:t>• аргументировать свою точку зрения в ходе дискуссии по обсуждению глобальных экологических проблем.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  <w:t>понимать возрастающую роль естетсвенных наук и научных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sz w:val="24"/>
          <w:szCs w:val="24"/>
          <w:highlight w:val="cyan"/>
          <w:lang w:val="ru-RU"/>
        </w:rPr>
        <w:t>исследований в современном мире, постоянного процесса эволюции научного знания, значимости международного научного сотрудничества.</w:t>
      </w:r>
    </w:p>
    <w:p w:rsidR="00A40FD7" w:rsidRPr="00E44506" w:rsidRDefault="00A40FD7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B819A9" w:rsidRPr="00E44506" w:rsidRDefault="00B819A9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06">
        <w:rPr>
          <w:rFonts w:ascii="Times New Roman" w:hAnsi="Times New Roman" w:cs="Times New Roman"/>
          <w:b/>
          <w:sz w:val="24"/>
          <w:szCs w:val="24"/>
        </w:rPr>
        <w:t>3.2.5. Информационно-методические условия реализации основной образовательной программы основного общего образования</w:t>
      </w:r>
    </w:p>
    <w:p w:rsidR="00B819A9" w:rsidRPr="00E44506" w:rsidRDefault="00B819A9" w:rsidP="00093524">
      <w:pPr>
        <w:pStyle w:val="a5"/>
        <w:ind w:firstLine="737"/>
        <w:jc w:val="both"/>
      </w:pPr>
      <w:r w:rsidRPr="00E44506"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B819A9" w:rsidRPr="00E44506" w:rsidRDefault="00B819A9" w:rsidP="00093524">
      <w:pPr>
        <w:pStyle w:val="a5"/>
        <w:ind w:firstLine="737"/>
        <w:jc w:val="both"/>
      </w:pPr>
      <w:r w:rsidRPr="00E44506">
        <w:rPr>
          <w:b/>
          <w:bCs/>
        </w:rPr>
        <w:lastRenderedPageBreak/>
        <w:t>Под информационно-образовательной средой (или ИОС)</w:t>
      </w:r>
      <w:r w:rsidRPr="00E44506"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B819A9" w:rsidRPr="00E44506" w:rsidRDefault="00B819A9" w:rsidP="00093524">
      <w:pPr>
        <w:pStyle w:val="321"/>
        <w:keepNext/>
        <w:keepLines/>
        <w:shd w:val="clear" w:color="auto" w:fill="auto"/>
        <w:spacing w:after="120" w:line="240" w:lineRule="auto"/>
        <w:ind w:firstLine="737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3" w:name="bookmark424"/>
      <w:r w:rsidRPr="00E44506">
        <w:rPr>
          <w:rFonts w:ascii="Times New Roman" w:hAnsi="Times New Roman" w:cs="Times New Roman"/>
          <w:b w:val="0"/>
          <w:i w:val="0"/>
          <w:sz w:val="24"/>
          <w:szCs w:val="24"/>
        </w:rPr>
        <w:t>Создаваемая в лицее  ИОСстроится в соответствии со следующей иерархией:</w:t>
      </w:r>
      <w:bookmarkEnd w:id="33"/>
    </w:p>
    <w:p w:rsidR="00B819A9" w:rsidRPr="00E44506" w:rsidRDefault="00B819A9" w:rsidP="00093524">
      <w:pPr>
        <w:pStyle w:val="a5"/>
        <w:tabs>
          <w:tab w:val="left" w:pos="1187"/>
        </w:tabs>
        <w:ind w:firstLine="737"/>
        <w:jc w:val="both"/>
      </w:pPr>
      <w:r w:rsidRPr="00E44506">
        <w:t> единая информационно-образовательная среда страны;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87"/>
        </w:tabs>
        <w:ind w:left="0" w:firstLine="737"/>
        <w:jc w:val="both"/>
      </w:pPr>
      <w:r w:rsidRPr="00E44506">
        <w:t>единая информационно-образовательная среда региона;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</w:pPr>
      <w:r w:rsidRPr="00E44506">
        <w:t>информационно-образовательная среда ГБОУ лицея№ 419;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82"/>
        </w:tabs>
        <w:ind w:left="0" w:firstLine="737"/>
        <w:jc w:val="both"/>
      </w:pPr>
      <w:r w:rsidRPr="00E44506">
        <w:t>предметная информационно-образовательная среда;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82"/>
        </w:tabs>
        <w:ind w:left="0" w:firstLine="737"/>
        <w:jc w:val="both"/>
      </w:pPr>
      <w:r w:rsidRPr="00E44506">
        <w:t>информационно-образовательная среда УМК;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70"/>
        </w:tabs>
        <w:ind w:left="0" w:firstLine="737"/>
        <w:jc w:val="both"/>
      </w:pPr>
      <w:r w:rsidRPr="00E44506">
        <w:t>информационно-образовательная среда компонентов УМК;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70"/>
        </w:tabs>
        <w:ind w:left="0" w:firstLine="737"/>
        <w:jc w:val="both"/>
      </w:pPr>
      <w:r w:rsidRPr="00E44506">
        <w:t>информационно-образовательная среда элементов УМК.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ind w:left="0" w:firstLine="737"/>
        <w:jc w:val="both"/>
      </w:pPr>
      <w:r w:rsidRPr="00E44506">
        <w:t>Основными элементами ИОС являются: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</w:pPr>
      <w:r w:rsidRPr="00E44506">
        <w:t>информационно-образовательные ресурсы в виде печатной продукции;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</w:pPr>
      <w:r w:rsidRPr="00E44506">
        <w:t>информационно-образовательные ресурсы на сменных оптических носителях;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  <w:rPr>
          <w:highlight w:val="cyan"/>
        </w:rPr>
      </w:pPr>
      <w:r w:rsidRPr="00E44506">
        <w:rPr>
          <w:highlight w:val="cyan"/>
        </w:rPr>
        <w:t xml:space="preserve">информационно-образовательные ресурсы на сетевом диске локальной сети; 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  <w:rPr>
          <w:highlight w:val="cyan"/>
        </w:rPr>
      </w:pPr>
      <w:r w:rsidRPr="00E44506">
        <w:rPr>
          <w:highlight w:val="cyan"/>
        </w:rPr>
        <w:t>АИСУ «ПараГраф», предназначенная для автоматизации процессов управления образовательным учреждением, а также процессов учёта и сбора данных на различных уровнях управления системой образования, с возможностью выгрузки на портал «Петербургское образование»;</w:t>
      </w:r>
    </w:p>
    <w:p w:rsidR="00B819A9" w:rsidRPr="00E44506" w:rsidRDefault="00B819A9" w:rsidP="00093524">
      <w:pPr>
        <w:numPr>
          <w:ilvl w:val="0"/>
          <w:numId w:val="10"/>
        </w:numPr>
        <w:tabs>
          <w:tab w:val="left" w:pos="567"/>
          <w:tab w:val="left" w:pos="1418"/>
        </w:tabs>
        <w:spacing w:after="120" w:line="240" w:lineRule="auto"/>
        <w:ind w:left="0"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450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официальный сайт лицея с 2001 года, адрес: </w:t>
      </w:r>
      <w:hyperlink r:id="rId8" w:history="1">
        <w:r w:rsidRPr="00E44506">
          <w:rPr>
            <w:rFonts w:ascii="Times New Roman" w:eastAsia="Times New Roman" w:hAnsi="Times New Roman" w:cs="Times New Roman"/>
            <w:sz w:val="24"/>
            <w:szCs w:val="24"/>
            <w:highlight w:val="cyan"/>
          </w:rPr>
          <w:t>www.419spb.ru</w:t>
        </w:r>
      </w:hyperlink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82"/>
        </w:tabs>
        <w:ind w:left="0" w:firstLine="737"/>
        <w:jc w:val="both"/>
      </w:pPr>
      <w:r w:rsidRPr="00E44506">
        <w:t>информационно-образовательные ресурсы Интернета;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</w:pPr>
      <w:r w:rsidRPr="00E44506">
        <w:t>вычислительная и информационно-телекоммуникационная инфраст-руктура;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166"/>
        </w:tabs>
        <w:ind w:left="0" w:firstLine="737"/>
        <w:jc w:val="both"/>
      </w:pPr>
      <w:r w:rsidRPr="00E44506">
        <w:t>прикладные программы, в том числе поддерживающие администрирование и финансово-хозяйственную деятельность ГБОУ лицея  № 419:</w:t>
      </w:r>
    </w:p>
    <w:p w:rsidR="00B819A9" w:rsidRPr="00E44506" w:rsidRDefault="00B819A9" w:rsidP="00093524">
      <w:pPr>
        <w:pStyle w:val="a5"/>
        <w:numPr>
          <w:ilvl w:val="0"/>
          <w:numId w:val="10"/>
        </w:numPr>
        <w:tabs>
          <w:tab w:val="left" w:pos="1418"/>
        </w:tabs>
        <w:jc w:val="both"/>
      </w:pPr>
      <w:r w:rsidRPr="00E44506">
        <w:t>бухгалтерский учёт, делопроизводство</w:t>
      </w:r>
    </w:p>
    <w:p w:rsidR="00093524" w:rsidRPr="00093524" w:rsidRDefault="00B819A9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  <w:lang w:val="ru-RU"/>
        </w:rPr>
      </w:pPr>
      <w:r w:rsidRPr="00093524">
        <w:rPr>
          <w:rFonts w:eastAsia="Times New Roman"/>
          <w:highlight w:val="cyan"/>
        </w:rPr>
        <w:t xml:space="preserve">система  контентной фильтрации компьютеров, подключенных к Интернет. </w:t>
      </w:r>
    </w:p>
    <w:p w:rsidR="00B819A9" w:rsidRPr="00093524" w:rsidRDefault="00B819A9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  <w:lang w:val="ru-RU"/>
        </w:rPr>
      </w:pPr>
      <w:r w:rsidRPr="00093524">
        <w:rPr>
          <w:rFonts w:eastAsia="Times New Roman"/>
          <w:highlight w:val="cyan"/>
          <w:lang w:val="ru-RU"/>
        </w:rPr>
        <w:t>«Школьный диспетчер» для автоматизированного составления расписания уроков.</w:t>
      </w:r>
    </w:p>
    <w:p w:rsidR="00B819A9" w:rsidRPr="00093524" w:rsidRDefault="00B819A9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</w:rPr>
      </w:pPr>
      <w:r w:rsidRPr="00093524">
        <w:rPr>
          <w:rFonts w:eastAsia="Times New Roman"/>
          <w:highlight w:val="cyan"/>
        </w:rPr>
        <w:t xml:space="preserve">правовые БД: «Консультант». </w:t>
      </w:r>
    </w:p>
    <w:p w:rsidR="00B819A9" w:rsidRPr="00093524" w:rsidRDefault="00B819A9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  <w:lang w:val="ru-RU"/>
        </w:rPr>
      </w:pPr>
      <w:r w:rsidRPr="00093524">
        <w:rPr>
          <w:rFonts w:eastAsia="Times New Roman"/>
          <w:highlight w:val="cyan"/>
          <w:lang w:val="ru-RU"/>
        </w:rPr>
        <w:t xml:space="preserve">библиотечный комплекс «Библио» и «Методист». </w:t>
      </w:r>
    </w:p>
    <w:p w:rsidR="00B819A9" w:rsidRPr="00093524" w:rsidRDefault="00B819A9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</w:rPr>
      </w:pPr>
      <w:r w:rsidRPr="00093524">
        <w:rPr>
          <w:rFonts w:eastAsia="Times New Roman"/>
          <w:highlight w:val="cyan"/>
        </w:rPr>
        <w:t xml:space="preserve">базы данных: </w:t>
      </w:r>
    </w:p>
    <w:p w:rsidR="00B819A9" w:rsidRPr="00093524" w:rsidRDefault="00093524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</w:rPr>
      </w:pPr>
      <w:r w:rsidRPr="00093524">
        <w:rPr>
          <w:rFonts w:eastAsia="Times New Roman"/>
          <w:highlight w:val="cyan"/>
        </w:rPr>
        <w:t>б</w:t>
      </w:r>
      <w:r w:rsidR="00B819A9" w:rsidRPr="00093524">
        <w:rPr>
          <w:rFonts w:eastAsia="Times New Roman"/>
          <w:highlight w:val="cyan"/>
        </w:rPr>
        <w:t>аза данных правонарушений</w:t>
      </w:r>
    </w:p>
    <w:p w:rsidR="00B819A9" w:rsidRPr="00093524" w:rsidRDefault="00093524" w:rsidP="00093524">
      <w:pPr>
        <w:pStyle w:val="a7"/>
        <w:numPr>
          <w:ilvl w:val="0"/>
          <w:numId w:val="10"/>
        </w:numPr>
        <w:tabs>
          <w:tab w:val="left" w:pos="567"/>
          <w:tab w:val="left" w:pos="1418"/>
        </w:tabs>
        <w:spacing w:after="120"/>
        <w:jc w:val="both"/>
        <w:rPr>
          <w:rFonts w:eastAsia="Times New Roman"/>
          <w:highlight w:val="cyan"/>
        </w:rPr>
      </w:pPr>
      <w:r w:rsidRPr="00093524">
        <w:rPr>
          <w:rFonts w:eastAsia="Times New Roman"/>
          <w:highlight w:val="cyan"/>
        </w:rPr>
        <w:t>м</w:t>
      </w:r>
      <w:r w:rsidR="00B819A9" w:rsidRPr="00093524">
        <w:rPr>
          <w:rFonts w:eastAsia="Times New Roman"/>
          <w:highlight w:val="cyan"/>
        </w:rPr>
        <w:t>агнитные карты учащихся.</w:t>
      </w:r>
    </w:p>
    <w:p w:rsidR="00B819A9" w:rsidRPr="00E44506" w:rsidRDefault="00B819A9" w:rsidP="00093524">
      <w:pPr>
        <w:pStyle w:val="a5"/>
        <w:ind w:firstLine="737"/>
        <w:jc w:val="both"/>
      </w:pPr>
      <w:r w:rsidRPr="00E44506">
        <w:rPr>
          <w:rStyle w:val="47"/>
          <w:sz w:val="24"/>
          <w:szCs w:val="24"/>
        </w:rPr>
        <w:t xml:space="preserve">Необходимое для использования </w:t>
      </w:r>
      <w:r w:rsidRPr="00E44506">
        <w:rPr>
          <w:rStyle w:val="1"/>
          <w:sz w:val="24"/>
          <w:szCs w:val="24"/>
        </w:rPr>
        <w:t>ИКТ</w:t>
      </w:r>
      <w:r w:rsidRPr="00E44506">
        <w:rPr>
          <w:rStyle w:val="47"/>
          <w:sz w:val="24"/>
          <w:szCs w:val="24"/>
        </w:rPr>
        <w:t xml:space="preserve"> оборудование</w:t>
      </w:r>
      <w:r w:rsidRPr="00E44506">
        <w:t>отвечает современным требованиям и обеспечивает использование ИКТ:</w:t>
      </w:r>
    </w:p>
    <w:p w:rsidR="00B819A9" w:rsidRPr="00E44506" w:rsidRDefault="00B819A9" w:rsidP="00093524">
      <w:pPr>
        <w:pStyle w:val="a5"/>
        <w:numPr>
          <w:ilvl w:val="0"/>
          <w:numId w:val="11"/>
        </w:numPr>
        <w:tabs>
          <w:tab w:val="left" w:pos="1182"/>
        </w:tabs>
        <w:ind w:left="0" w:firstLine="737"/>
        <w:jc w:val="both"/>
      </w:pPr>
      <w:r w:rsidRPr="00E44506">
        <w:t>в учебной деятельности;</w:t>
      </w:r>
    </w:p>
    <w:p w:rsidR="00B819A9" w:rsidRPr="00E44506" w:rsidRDefault="00B819A9" w:rsidP="00093524">
      <w:pPr>
        <w:pStyle w:val="a5"/>
        <w:numPr>
          <w:ilvl w:val="0"/>
          <w:numId w:val="11"/>
        </w:numPr>
        <w:tabs>
          <w:tab w:val="left" w:pos="698"/>
        </w:tabs>
        <w:ind w:left="0" w:firstLine="737"/>
        <w:jc w:val="both"/>
      </w:pPr>
      <w:r w:rsidRPr="00E44506">
        <w:t>во внеурочной деятельности;</w:t>
      </w:r>
    </w:p>
    <w:p w:rsidR="00B819A9" w:rsidRPr="00E44506" w:rsidRDefault="00B819A9" w:rsidP="00093524">
      <w:pPr>
        <w:pStyle w:val="a5"/>
        <w:numPr>
          <w:ilvl w:val="0"/>
          <w:numId w:val="11"/>
        </w:numPr>
        <w:tabs>
          <w:tab w:val="left" w:pos="698"/>
        </w:tabs>
        <w:ind w:left="0" w:firstLine="737"/>
        <w:jc w:val="both"/>
      </w:pPr>
      <w:r w:rsidRPr="00E44506">
        <w:t>в исследовательской и проектной деятельности;</w:t>
      </w:r>
    </w:p>
    <w:p w:rsidR="00B819A9" w:rsidRPr="00E44506" w:rsidRDefault="00B819A9" w:rsidP="00093524">
      <w:pPr>
        <w:pStyle w:val="a5"/>
        <w:numPr>
          <w:ilvl w:val="0"/>
          <w:numId w:val="11"/>
        </w:numPr>
        <w:tabs>
          <w:tab w:val="left" w:pos="701"/>
        </w:tabs>
        <w:ind w:left="0" w:firstLine="737"/>
        <w:jc w:val="both"/>
      </w:pPr>
      <w:r w:rsidRPr="00E44506">
        <w:lastRenderedPageBreak/>
        <w:t>при измерении, контроле и оценке результатов образования;</w:t>
      </w:r>
    </w:p>
    <w:p w:rsidR="00B819A9" w:rsidRPr="00E44506" w:rsidRDefault="00B819A9" w:rsidP="00093524">
      <w:pPr>
        <w:pStyle w:val="a5"/>
        <w:numPr>
          <w:ilvl w:val="0"/>
          <w:numId w:val="11"/>
        </w:numPr>
        <w:tabs>
          <w:tab w:val="left" w:pos="706"/>
        </w:tabs>
        <w:ind w:left="0" w:firstLine="737"/>
        <w:jc w:val="both"/>
      </w:pPr>
      <w:r w:rsidRPr="00E44506"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ГБОУ лицея № 419 с другими организациями социальной сферы и органами управления.</w:t>
      </w:r>
    </w:p>
    <w:p w:rsidR="00B819A9" w:rsidRPr="00E44506" w:rsidRDefault="00B819A9" w:rsidP="00093524">
      <w:pPr>
        <w:pStyle w:val="321"/>
        <w:keepNext/>
        <w:keepLines/>
        <w:shd w:val="clear" w:color="auto" w:fill="auto"/>
        <w:spacing w:after="120" w:line="240" w:lineRule="auto"/>
        <w:ind w:firstLine="737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4" w:name="bookmark425"/>
      <w:r w:rsidRPr="00E44506">
        <w:rPr>
          <w:rFonts w:ascii="Times New Roman" w:hAnsi="Times New Roman" w:cs="Times New Roman"/>
          <w:b w:val="0"/>
          <w:i w:val="0"/>
          <w:sz w:val="24"/>
          <w:szCs w:val="24"/>
        </w:rPr>
        <w:t>Учебно-методическое и информационное оснащениеобразовательного процесса</w:t>
      </w:r>
      <w:r w:rsidRPr="00E44506">
        <w:rPr>
          <w:rStyle w:val="324"/>
          <w:rFonts w:ascii="Times New Roman" w:hAnsi="Times New Roman" w:cs="Times New Roman"/>
          <w:sz w:val="24"/>
          <w:szCs w:val="24"/>
        </w:rPr>
        <w:t xml:space="preserve"> обеспечивать возможность:</w:t>
      </w:r>
      <w:bookmarkEnd w:id="34"/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1"/>
        </w:tabs>
        <w:ind w:left="0" w:firstLine="737"/>
        <w:jc w:val="both"/>
      </w:pPr>
      <w:r w:rsidRPr="00E44506"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6"/>
        </w:tabs>
        <w:ind w:left="0" w:firstLine="737"/>
        <w:jc w:val="both"/>
      </w:pPr>
      <w:r w:rsidRPr="00E44506"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6"/>
        </w:tabs>
        <w:ind w:left="0" w:firstLine="737"/>
        <w:jc w:val="both"/>
      </w:pPr>
      <w:r w:rsidRPr="00E44506">
        <w:t>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 в цифровую среду (оцифровка, сканирование);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1"/>
        </w:tabs>
        <w:ind w:left="0" w:firstLine="737"/>
        <w:jc w:val="both"/>
      </w:pPr>
      <w:r w:rsidRPr="00E44506">
        <w:t>создания и использования диаграмм различных видов (алгоритмических, концептуальных, классификационных, организационных, хронологических и др.), специализированных географических (в ГИС) и исторических карт; создания виртуальных геометрических объектов;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6"/>
        </w:tabs>
        <w:ind w:left="0" w:firstLine="737"/>
        <w:jc w:val="both"/>
      </w:pPr>
      <w:r w:rsidRPr="00E44506"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1"/>
        </w:tabs>
        <w:ind w:left="0" w:firstLine="737"/>
        <w:jc w:val="both"/>
      </w:pPr>
      <w:r w:rsidRPr="00E44506">
        <w:t>выступления с аудио-, видео- и графическим экранным сопровождением;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6"/>
        </w:tabs>
        <w:ind w:left="0" w:firstLine="737"/>
        <w:jc w:val="both"/>
      </w:pPr>
      <w:r w:rsidRPr="00E44506">
        <w:t>вывода информации на бумагу и т. п. 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06"/>
        </w:tabs>
        <w:ind w:left="0" w:firstLine="737"/>
        <w:jc w:val="both"/>
      </w:pPr>
      <w:r w:rsidRPr="00E44506"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гипер- медиасообщений в информационной среде ГБОУ лицея № 419;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698"/>
        </w:tabs>
        <w:ind w:left="0" w:firstLine="737"/>
        <w:jc w:val="both"/>
      </w:pPr>
      <w:r w:rsidRPr="00E44506">
        <w:t>поиска и получения информации;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66"/>
        </w:tabs>
        <w:ind w:left="0" w:firstLine="737"/>
        <w:jc w:val="both"/>
      </w:pPr>
      <w:r w:rsidRPr="00E44506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66"/>
        </w:tabs>
        <w:ind w:left="0" w:firstLine="737"/>
        <w:jc w:val="both"/>
      </w:pPr>
      <w:r w:rsidRPr="00E44506">
        <w:t>вещания (подкастинга), использования носимых аудиовидеоустройств для учебной деятельности на уроке и вне урока;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66"/>
        </w:tabs>
        <w:ind w:left="0" w:firstLine="737"/>
        <w:jc w:val="both"/>
      </w:pPr>
      <w:r w:rsidRPr="00E44506"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80"/>
        </w:tabs>
        <w:ind w:left="0" w:firstLine="737"/>
        <w:jc w:val="both"/>
      </w:pPr>
      <w:r w:rsidRPr="00E44506">
        <w:t>создания и заполнения баз данных, в том числе определителей; наглядного представления и анализа данных;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80"/>
        </w:tabs>
        <w:ind w:left="0" w:firstLine="737"/>
        <w:jc w:val="both"/>
      </w:pPr>
      <w:r w:rsidRPr="00E44506"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61"/>
        </w:tabs>
        <w:ind w:left="0" w:firstLine="737"/>
        <w:jc w:val="both"/>
      </w:pPr>
      <w:r w:rsidRPr="00E44506">
        <w:lastRenderedPageBreak/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80"/>
        </w:tabs>
        <w:ind w:left="0" w:firstLine="737"/>
        <w:jc w:val="both"/>
      </w:pPr>
      <w:r w:rsidRPr="00E44506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(информационных и коммуникационных технологиях);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80"/>
        </w:tabs>
        <w:ind w:left="0" w:firstLine="737"/>
        <w:jc w:val="both"/>
      </w:pPr>
      <w:r w:rsidRPr="00E44506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66"/>
        </w:tabs>
        <w:ind w:left="0" w:firstLine="737"/>
        <w:jc w:val="both"/>
      </w:pPr>
      <w:r w:rsidRPr="00E44506">
        <w:t>занятий по изучению правил дорожного движения с использованием игр;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75"/>
        </w:tabs>
        <w:ind w:left="0" w:firstLine="737"/>
        <w:jc w:val="both"/>
      </w:pPr>
      <w:r w:rsidRPr="00E44506">
        <w:t>размещения продуктов познавательной, учебно-исследовательской и проектной деятельности обучающихся в информационно-образовательной среде ГБОУ лицея № 419;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1175"/>
        </w:tabs>
        <w:ind w:left="0" w:firstLine="737"/>
        <w:jc w:val="both"/>
      </w:pPr>
      <w:r w:rsidRPr="00E44506"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30"/>
        </w:tabs>
        <w:ind w:left="0" w:firstLine="737"/>
        <w:jc w:val="both"/>
      </w:pPr>
      <w:r w:rsidRPr="00E44506"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</w:t>
      </w:r>
      <w:r w:rsidR="00C84B6B">
        <w:t>-</w:t>
      </w:r>
      <w:r w:rsidRPr="00E44506">
        <w:t>видео</w:t>
      </w:r>
      <w:r w:rsidR="00C84B6B">
        <w:t>-</w:t>
      </w:r>
      <w:r w:rsidRPr="00E44506">
        <w:t>материалов, результатов творческой, научно-исследовательской и проектной деятельности обучающихся;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30"/>
        </w:tabs>
        <w:ind w:left="0" w:firstLine="737"/>
        <w:jc w:val="both"/>
      </w:pPr>
      <w:r w:rsidRPr="00E44506"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 w:rsidR="00C84B6B">
        <w:t xml:space="preserve"> </w:t>
      </w:r>
      <w:r w:rsidRPr="00E44506">
        <w:t>сопровождением;</w:t>
      </w:r>
    </w:p>
    <w:p w:rsidR="00B819A9" w:rsidRPr="00E44506" w:rsidRDefault="00B819A9" w:rsidP="00093524">
      <w:pPr>
        <w:pStyle w:val="a5"/>
        <w:numPr>
          <w:ilvl w:val="0"/>
          <w:numId w:val="12"/>
        </w:numPr>
        <w:tabs>
          <w:tab w:val="left" w:pos="721"/>
        </w:tabs>
        <w:ind w:left="0" w:firstLine="737"/>
        <w:jc w:val="both"/>
      </w:pPr>
      <w:r w:rsidRPr="00E44506">
        <w:t>выпуска школьных печатных изданий .</w:t>
      </w:r>
    </w:p>
    <w:p w:rsidR="00B819A9" w:rsidRPr="00E44506" w:rsidRDefault="00B819A9" w:rsidP="00093524">
      <w:pPr>
        <w:pStyle w:val="a5"/>
        <w:ind w:firstLine="737"/>
        <w:jc w:val="both"/>
      </w:pPr>
      <w:r w:rsidRPr="00E44506">
        <w:t>Все указанные виды деятельности обеспечены расходными материалами.</w:t>
      </w:r>
    </w:p>
    <w:p w:rsidR="00B819A9" w:rsidRPr="00E44506" w:rsidRDefault="00B819A9" w:rsidP="00093524">
      <w:pPr>
        <w:pStyle w:val="a5"/>
        <w:ind w:firstLine="737"/>
        <w:jc w:val="both"/>
        <w:rPr>
          <w:rFonts w:eastAsia="+mn-ea"/>
          <w:bCs/>
          <w:kern w:val="24"/>
        </w:rPr>
      </w:pPr>
      <w:r w:rsidRPr="00E44506">
        <w:tab/>
      </w:r>
      <w:r w:rsidRPr="00E44506">
        <w:rPr>
          <w:rFonts w:eastAsia="+mn-ea"/>
          <w:bCs/>
          <w:kern w:val="24"/>
        </w:rPr>
        <w:t>Все учебные и административные кабинеты лицея оборудованы компьютером и выходом в сеть, все кабинеты начальной школы имею комплект компьютерной техники по требованиям ФГОС. Сеть включает проводные и беспроводные сегменты.</w:t>
      </w:r>
    </w:p>
    <w:p w:rsidR="00B819A9" w:rsidRPr="00E44506" w:rsidRDefault="00B819A9" w:rsidP="00093524">
      <w:pPr>
        <w:spacing w:after="120" w:line="240" w:lineRule="auto"/>
        <w:ind w:firstLine="73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highlight w:val="cyan"/>
        </w:rPr>
      </w:pPr>
      <w:r w:rsidRPr="00E44506">
        <w:rPr>
          <w:rFonts w:ascii="Times New Roman" w:eastAsia="+mn-ea" w:hAnsi="Times New Roman" w:cs="Times New Roman"/>
          <w:bCs/>
          <w:kern w:val="24"/>
          <w:sz w:val="24"/>
          <w:szCs w:val="24"/>
          <w:highlight w:val="cyan"/>
        </w:rPr>
        <w:t xml:space="preserve">Каждый  год приобретается базовый пакет лицензий на программное обеспечение в составе: </w:t>
      </w:r>
    </w:p>
    <w:p w:rsidR="00B819A9" w:rsidRPr="00E44506" w:rsidRDefault="00B819A9" w:rsidP="00093524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after="120"/>
        <w:ind w:left="0" w:firstLine="737"/>
        <w:jc w:val="both"/>
        <w:rPr>
          <w:rFonts w:eastAsia="+mn-ea"/>
          <w:bCs/>
          <w:kern w:val="24"/>
          <w:highlight w:val="cyan"/>
          <w:lang w:val="ru-RU"/>
        </w:rPr>
      </w:pPr>
      <w:r w:rsidRPr="00E44506">
        <w:rPr>
          <w:rFonts w:eastAsia="+mn-ea"/>
          <w:bCs/>
          <w:kern w:val="24"/>
          <w:highlight w:val="cyan"/>
          <w:lang w:val="ru-RU"/>
        </w:rPr>
        <w:t xml:space="preserve">Базовый пакет ПО </w:t>
      </w:r>
      <w:r w:rsidRPr="00E44506">
        <w:rPr>
          <w:rFonts w:eastAsia="+mn-ea"/>
          <w:bCs/>
          <w:kern w:val="24"/>
          <w:highlight w:val="cyan"/>
        </w:rPr>
        <w:t>MicrosoftWindows</w:t>
      </w:r>
      <w:r w:rsidRPr="00E44506">
        <w:rPr>
          <w:rFonts w:eastAsia="+mn-ea"/>
          <w:bCs/>
          <w:kern w:val="24"/>
          <w:highlight w:val="cyan"/>
          <w:lang w:val="ru-RU"/>
        </w:rPr>
        <w:t xml:space="preserve"> (для компьютеров без установленной операционной системы)</w:t>
      </w:r>
    </w:p>
    <w:p w:rsidR="00B819A9" w:rsidRPr="00E44506" w:rsidRDefault="00B819A9" w:rsidP="00093524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after="120"/>
        <w:ind w:left="0" w:firstLine="737"/>
        <w:jc w:val="both"/>
        <w:rPr>
          <w:rFonts w:eastAsia="+mn-ea"/>
          <w:bCs/>
          <w:kern w:val="24"/>
          <w:highlight w:val="cyan"/>
          <w:lang w:val="ru-RU"/>
        </w:rPr>
      </w:pPr>
      <w:r w:rsidRPr="00E44506">
        <w:rPr>
          <w:rFonts w:eastAsia="+mn-ea"/>
          <w:bCs/>
          <w:kern w:val="24"/>
          <w:highlight w:val="cyan"/>
          <w:lang w:val="ru-RU"/>
        </w:rPr>
        <w:t xml:space="preserve">Серверная операционная система </w:t>
      </w:r>
      <w:r w:rsidRPr="00E44506">
        <w:rPr>
          <w:rFonts w:eastAsia="+mn-ea"/>
          <w:bCs/>
          <w:kern w:val="24"/>
          <w:highlight w:val="cyan"/>
        </w:rPr>
        <w:t>WindowsServerStandard</w:t>
      </w:r>
      <w:r w:rsidRPr="00E44506">
        <w:rPr>
          <w:rFonts w:eastAsia="+mn-ea"/>
          <w:bCs/>
          <w:kern w:val="24"/>
          <w:highlight w:val="cyan"/>
          <w:lang w:val="ru-RU"/>
        </w:rPr>
        <w:t xml:space="preserve"> (для школьного сервера).</w:t>
      </w:r>
    </w:p>
    <w:p w:rsidR="00B819A9" w:rsidRPr="00E44506" w:rsidRDefault="00B819A9" w:rsidP="00093524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after="120"/>
        <w:ind w:left="0" w:firstLine="737"/>
        <w:jc w:val="both"/>
        <w:rPr>
          <w:rFonts w:eastAsia="+mn-ea"/>
          <w:bCs/>
          <w:kern w:val="24"/>
          <w:highlight w:val="cyan"/>
          <w:lang w:val="ru-RU"/>
        </w:rPr>
      </w:pPr>
      <w:r w:rsidRPr="00E44506">
        <w:rPr>
          <w:rFonts w:eastAsia="+mn-ea"/>
          <w:bCs/>
          <w:kern w:val="24"/>
          <w:highlight w:val="cyan"/>
          <w:lang w:val="ru-RU"/>
        </w:rPr>
        <w:t>Антивирус Касперского (для административных компьютеров).</w:t>
      </w:r>
    </w:p>
    <w:p w:rsidR="00B819A9" w:rsidRPr="00E44506" w:rsidRDefault="00B819A9" w:rsidP="00093524">
      <w:pPr>
        <w:spacing w:after="120" w:line="240" w:lineRule="auto"/>
        <w:ind w:firstLine="73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E44506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Для проведения ГИА в 16-ти кабинетах были установлены ПАКи (программно-автоматические комплексы) ОАО «Ростелеком», все– в режиме ON-line, 4 блокиратора сотовой связи. </w:t>
      </w:r>
    </w:p>
    <w:p w:rsidR="00B819A9" w:rsidRPr="00E44506" w:rsidRDefault="00B819A9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E44506">
        <w:rPr>
          <w:rFonts w:ascii="Times New Roman" w:hAnsi="Times New Roman" w:cs="Times New Roman"/>
          <w:bCs/>
          <w:iCs/>
          <w:sz w:val="24"/>
          <w:szCs w:val="24"/>
        </w:rPr>
        <w:t xml:space="preserve">Лицеем разработан и реализован  инновационный </w:t>
      </w:r>
      <w:r w:rsidRPr="00E44506">
        <w:rPr>
          <w:rFonts w:ascii="Times New Roman" w:hAnsi="Times New Roman" w:cs="Times New Roman"/>
          <w:sz w:val="24"/>
          <w:szCs w:val="24"/>
        </w:rPr>
        <w:t xml:space="preserve">Интернет-проект « Центр поддержки и развития одарённых детей «Вундеркинд». </w:t>
      </w:r>
      <w:r w:rsidRPr="00E44506">
        <w:rPr>
          <w:rFonts w:ascii="Times New Roman" w:hAnsi="Times New Roman" w:cs="Times New Roman"/>
          <w:bCs/>
          <w:iCs/>
          <w:sz w:val="24"/>
          <w:szCs w:val="24"/>
        </w:rPr>
        <w:t>Всероссийская дистанционная Интернет-олимпиада для младших школьников «Вундеркинд»</w:t>
      </w:r>
      <w:r w:rsidRPr="00E44506">
        <w:rPr>
          <w:rFonts w:ascii="Times New Roman" w:hAnsi="Times New Roman" w:cs="Times New Roman"/>
          <w:sz w:val="24"/>
          <w:szCs w:val="24"/>
        </w:rPr>
        <w:t xml:space="preserve"> ориентирована на учащихся и педагогов начальной школы, а также дошкольных образовательных учреждений. </w:t>
      </w:r>
    </w:p>
    <w:p w:rsidR="00B819A9" w:rsidRPr="00E44506" w:rsidRDefault="00B819A9" w:rsidP="00093524">
      <w:pPr>
        <w:pStyle w:val="a9"/>
        <w:shd w:val="clear" w:color="auto" w:fill="FFFFFF"/>
        <w:spacing w:after="120"/>
        <w:ind w:firstLine="737"/>
        <w:jc w:val="both"/>
        <w:rPr>
          <w:bCs/>
          <w:iCs/>
          <w:lang w:val="ru-RU" w:eastAsia="en-US"/>
        </w:rPr>
      </w:pPr>
      <w:r w:rsidRPr="00E44506">
        <w:rPr>
          <w:bCs/>
          <w:iCs/>
          <w:lang w:val="ru-RU" w:eastAsia="en-US"/>
        </w:rPr>
        <w:t xml:space="preserve">Успешно продолжает работу кружок по основам робототехники </w:t>
      </w:r>
      <w:r w:rsidRPr="00E44506">
        <w:rPr>
          <w:bCs/>
          <w:iCs/>
          <w:lang w:eastAsia="en-US"/>
        </w:rPr>
        <w:t>LEGOMindstorms</w:t>
      </w:r>
      <w:r w:rsidRPr="00E44506">
        <w:rPr>
          <w:bCs/>
          <w:iCs/>
          <w:lang w:val="ru-RU" w:eastAsia="en-US"/>
        </w:rPr>
        <w:t xml:space="preserve">, учащиеся активно участвуют  и получают дипломы в Открытых зимних состязаниях С-Пб по </w:t>
      </w:r>
      <w:r w:rsidRPr="00E44506">
        <w:rPr>
          <w:bCs/>
          <w:iCs/>
          <w:lang w:val="ru-RU" w:eastAsia="en-US"/>
        </w:rPr>
        <w:lastRenderedPageBreak/>
        <w:t>робототехнике 2014, Открытых состязаниях Санкт-Петербурга по робототехнике (Дипломы за подготовку команд), Международном фестивале Робототехники «Робофинист» (</w:t>
      </w:r>
      <w:r w:rsidRPr="00E44506">
        <w:rPr>
          <w:bCs/>
          <w:iCs/>
          <w:lang w:eastAsia="en-US"/>
        </w:rPr>
        <w:t>II</w:t>
      </w:r>
      <w:r w:rsidRPr="00E44506">
        <w:rPr>
          <w:bCs/>
          <w:iCs/>
          <w:lang w:val="ru-RU" w:eastAsia="en-US"/>
        </w:rPr>
        <w:t xml:space="preserve"> ст. и </w:t>
      </w:r>
      <w:r w:rsidRPr="00E44506">
        <w:rPr>
          <w:bCs/>
          <w:iCs/>
          <w:lang w:eastAsia="en-US"/>
        </w:rPr>
        <w:t>III</w:t>
      </w:r>
      <w:r w:rsidRPr="00E44506">
        <w:rPr>
          <w:bCs/>
          <w:iCs/>
          <w:lang w:val="ru-RU" w:eastAsia="en-US"/>
        </w:rPr>
        <w:t xml:space="preserve"> ст. в категории Линия–профи), различных турнирах по робототехнике.</w:t>
      </w:r>
    </w:p>
    <w:p w:rsidR="00B819A9" w:rsidRPr="00E44506" w:rsidRDefault="00B819A9" w:rsidP="00093524">
      <w:pPr>
        <w:pStyle w:val="a9"/>
        <w:shd w:val="clear" w:color="auto" w:fill="FFFFFF"/>
        <w:spacing w:after="120"/>
        <w:ind w:firstLine="737"/>
        <w:jc w:val="both"/>
        <w:rPr>
          <w:bCs/>
          <w:iCs/>
          <w:lang w:val="ru-RU"/>
        </w:rPr>
      </w:pPr>
      <w:r w:rsidRPr="00E44506">
        <w:rPr>
          <w:bCs/>
          <w:iCs/>
          <w:lang w:val="ru-RU"/>
        </w:rPr>
        <w:t>Учащимися лицея совместно с педагогами разработан  сайт  «</w:t>
      </w:r>
      <w:r w:rsidRPr="00E44506">
        <w:rPr>
          <w:lang w:val="ru-RU"/>
        </w:rPr>
        <w:t>Музей образовательного учреждения – пространство интеграции основного и дополнительного образования детей», который был представлен на конкурсах.</w:t>
      </w:r>
    </w:p>
    <w:p w:rsidR="00B819A9" w:rsidRPr="00E44506" w:rsidRDefault="00B819A9" w:rsidP="00093524">
      <w:pPr>
        <w:pStyle w:val="a7"/>
        <w:spacing w:after="120"/>
        <w:ind w:left="0" w:firstLine="737"/>
        <w:jc w:val="both"/>
        <w:rPr>
          <w:rFonts w:eastAsia="+mn-ea"/>
          <w:bCs/>
          <w:kern w:val="24"/>
          <w:lang w:val="ru-RU"/>
        </w:rPr>
      </w:pPr>
      <w:r w:rsidRPr="00E44506">
        <w:rPr>
          <w:rFonts w:eastAsia="+mn-ea"/>
          <w:bCs/>
          <w:kern w:val="24"/>
          <w:highlight w:val="cyan"/>
          <w:lang w:val="ru-RU"/>
        </w:rPr>
        <w:t>Ежегодно издается несколько выпусков  школьного альманаха, посвященных основным замечательным датам.</w:t>
      </w:r>
    </w:p>
    <w:p w:rsidR="0002140A" w:rsidRPr="00E44506" w:rsidRDefault="0002140A" w:rsidP="00093524">
      <w:pPr>
        <w:pStyle w:val="Osnova"/>
        <w:tabs>
          <w:tab w:val="left" w:leader="dot" w:pos="624"/>
        </w:tabs>
        <w:spacing w:after="120" w:line="240" w:lineRule="auto"/>
        <w:ind w:firstLine="737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E44506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3.1. Учебный план основного общего образования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>3.1.1. Годовой и недельный учебный план для V-</w:t>
      </w:r>
      <w:r w:rsidRPr="00E4450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Pr="00E44506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лицея 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№ 419 Петродворцового района Санкт-Петербурга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987"/>
        <w:gridCol w:w="992"/>
        <w:gridCol w:w="1134"/>
        <w:gridCol w:w="1134"/>
        <w:gridCol w:w="1134"/>
      </w:tblGrid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87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4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Количество часов в год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</w:tr>
      <w:tr w:rsidR="0002140A" w:rsidRPr="00C84B6B" w:rsidTr="00B222D1">
        <w:tc>
          <w:tcPr>
            <w:tcW w:w="9007" w:type="dxa"/>
            <w:gridSpan w:val="5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</w:rPr>
            </w:pPr>
            <w:r w:rsidRPr="00C84B6B">
              <w:rPr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</w:rPr>
            </w:pP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510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272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306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Математика </w:t>
            </w:r>
            <w:r w:rsidRPr="00C84B6B">
              <w:rPr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340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Физическая культура </w:t>
            </w:r>
            <w:r w:rsidRPr="00C84B6B">
              <w:rPr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306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2924</w:t>
            </w: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i/>
                <w:sz w:val="24"/>
                <w:szCs w:val="24"/>
                <w:highlight w:val="cyan"/>
              </w:rPr>
              <w:t>Часть, формируемая участниками образовательных отношений при шестидневной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136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170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306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lastRenderedPageBreak/>
              <w:t xml:space="preserve">Математика </w:t>
            </w:r>
            <w:r w:rsidRPr="00C84B6B">
              <w:rPr>
                <w:b w:val="0"/>
                <w:sz w:val="24"/>
                <w:szCs w:val="24"/>
                <w:highlight w:val="cyan"/>
              </w:rPr>
              <w:br/>
              <w:t>и информатика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102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Естественнонаучные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1122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1190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i/>
                <w:sz w:val="24"/>
                <w:szCs w:val="24"/>
                <w:highlight w:val="cyan"/>
              </w:rP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Общественно-научные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 xml:space="preserve">Математика </w:t>
            </w:r>
            <w:r w:rsidRPr="00C84B6B">
              <w:rPr>
                <w:b w:val="0"/>
                <w:sz w:val="24"/>
                <w:szCs w:val="24"/>
                <w:highlight w:val="cyan"/>
              </w:rPr>
              <w:br/>
              <w:t>и информатика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340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340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1020</w:t>
            </w:r>
          </w:p>
        </w:tc>
      </w:tr>
    </w:tbl>
    <w:p w:rsidR="0002140A" w:rsidRPr="00C84B6B" w:rsidRDefault="0002140A" w:rsidP="00C84B6B">
      <w:pPr>
        <w:pStyle w:val="4"/>
        <w:rPr>
          <w:b w:val="0"/>
          <w:color w:val="000000"/>
          <w:sz w:val="24"/>
          <w:szCs w:val="24"/>
        </w:rPr>
      </w:pPr>
    </w:p>
    <w:p w:rsidR="0002140A" w:rsidRPr="00E44506" w:rsidRDefault="0002140A" w:rsidP="00C84B6B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 Недельный учебный план для V-</w:t>
      </w:r>
      <w:r w:rsidRPr="00E445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Pr="00E445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02140A" w:rsidRPr="00E44506" w:rsidRDefault="0002140A" w:rsidP="00C84B6B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лицея № 419 Петродворцового района Санкт-Петербурга</w:t>
      </w:r>
    </w:p>
    <w:p w:rsidR="0002140A" w:rsidRPr="00E44506" w:rsidRDefault="0002140A" w:rsidP="00C84B6B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987"/>
        <w:gridCol w:w="992"/>
        <w:gridCol w:w="1134"/>
        <w:gridCol w:w="1134"/>
        <w:gridCol w:w="1134"/>
      </w:tblGrid>
      <w:tr w:rsidR="0002140A" w:rsidRPr="00E44506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87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4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Количество часов в неделю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Всего </w:t>
            </w:r>
          </w:p>
        </w:tc>
      </w:tr>
      <w:tr w:rsidR="0002140A" w:rsidRPr="00E44506" w:rsidTr="00B222D1">
        <w:tc>
          <w:tcPr>
            <w:tcW w:w="9007" w:type="dxa"/>
            <w:gridSpan w:val="5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</w:rPr>
            </w:pPr>
          </w:p>
        </w:tc>
      </w:tr>
      <w:tr w:rsidR="0002140A" w:rsidRPr="00E44506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15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8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</w:t>
            </w:r>
          </w:p>
        </w:tc>
      </w:tr>
      <w:tr w:rsidR="0002140A" w:rsidRPr="00E44506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Математика </w:t>
            </w:r>
            <w:r w:rsidRPr="00C84B6B">
              <w:rPr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</w:tr>
      <w:tr w:rsidR="0002140A" w:rsidRPr="00E44506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</w:tr>
      <w:tr w:rsidR="0002140A" w:rsidRPr="00E44506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</w:tr>
      <w:tr w:rsidR="0002140A" w:rsidRPr="00E44506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</w:tr>
      <w:tr w:rsidR="0002140A" w:rsidRPr="00E44506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</w:tr>
      <w:tr w:rsidR="0002140A" w:rsidRPr="00E44506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</w:tr>
      <w:tr w:rsidR="0002140A" w:rsidRPr="00E44506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Физическая культура </w:t>
            </w:r>
            <w:r w:rsidRPr="00C84B6B">
              <w:rPr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</w:t>
            </w:r>
          </w:p>
        </w:tc>
      </w:tr>
      <w:tr w:rsidR="0002140A" w:rsidRPr="00E44506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86</w:t>
            </w: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i/>
                <w:sz w:val="24"/>
                <w:szCs w:val="24"/>
                <w:highlight w:val="cyan"/>
              </w:rPr>
              <w:t>Часть, формируемая участниками образовательных отношений при шестидневной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9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lastRenderedPageBreak/>
              <w:t xml:space="preserve">Математика </w:t>
            </w:r>
            <w:r w:rsidRPr="00C84B6B">
              <w:rPr>
                <w:b w:val="0"/>
                <w:sz w:val="24"/>
                <w:szCs w:val="24"/>
                <w:highlight w:val="cyan"/>
              </w:rPr>
              <w:br/>
              <w:t>и информатика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</w:tr>
      <w:tr w:rsidR="0002140A" w:rsidRPr="00C84B6B" w:rsidTr="00B222D1">
        <w:tc>
          <w:tcPr>
            <w:tcW w:w="2760" w:type="dxa"/>
            <w:vMerge w:val="restart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Естественнонаучные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</w:tr>
      <w:tr w:rsidR="0002140A" w:rsidRPr="00C84B6B" w:rsidTr="00B222D1">
        <w:tc>
          <w:tcPr>
            <w:tcW w:w="2760" w:type="dxa"/>
            <w:vMerge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35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</w:tr>
      <w:tr w:rsidR="0002140A" w:rsidRPr="00C84B6B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i/>
                <w:sz w:val="24"/>
                <w:szCs w:val="24"/>
                <w:highlight w:val="cyan"/>
              </w:rP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Общественно-научные предметы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i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</w:tr>
      <w:tr w:rsidR="0002140A" w:rsidRPr="00C84B6B" w:rsidTr="00B222D1">
        <w:tc>
          <w:tcPr>
            <w:tcW w:w="2760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 xml:space="preserve">Математика </w:t>
            </w:r>
            <w:r w:rsidRPr="00C84B6B">
              <w:rPr>
                <w:b w:val="0"/>
                <w:sz w:val="24"/>
                <w:szCs w:val="24"/>
                <w:highlight w:val="cyan"/>
              </w:rPr>
              <w:br/>
              <w:t>и информатика</w:t>
            </w:r>
          </w:p>
        </w:tc>
        <w:tc>
          <w:tcPr>
            <w:tcW w:w="2987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C84B6B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</w:tr>
      <w:tr w:rsidR="0002140A" w:rsidRPr="00E44506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</w:tr>
      <w:tr w:rsidR="0002140A" w:rsidRPr="00E44506" w:rsidTr="00B222D1">
        <w:tc>
          <w:tcPr>
            <w:tcW w:w="5747" w:type="dxa"/>
            <w:gridSpan w:val="2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134" w:type="dxa"/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134" w:type="dxa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до 30</w:t>
            </w:r>
          </w:p>
        </w:tc>
      </w:tr>
    </w:tbl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06">
        <w:rPr>
          <w:rFonts w:ascii="Times New Roman" w:hAnsi="Times New Roman" w:cs="Times New Roman"/>
          <w:b/>
          <w:sz w:val="24"/>
          <w:szCs w:val="24"/>
        </w:rPr>
        <w:t xml:space="preserve"> Особенности учебного плана </w:t>
      </w:r>
      <w:r w:rsidRPr="00E44506">
        <w:rPr>
          <w:rFonts w:ascii="Times New Roman" w:hAnsi="Times New Roman" w:cs="Times New Roman"/>
          <w:b/>
          <w:color w:val="000000"/>
          <w:sz w:val="24"/>
          <w:szCs w:val="24"/>
        </w:rPr>
        <w:t>V-VII</w:t>
      </w:r>
      <w:r w:rsidRPr="00E4450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C84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506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ФГОС ООО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общеобразовательной </w:t>
      </w: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реализующей образовательную программу основного общего образования, </w:t>
      </w:r>
      <w:r w:rsidRPr="00E44506">
        <w:rPr>
          <w:rFonts w:ascii="Times New Roman" w:hAnsi="Times New Roman" w:cs="Times New Roman"/>
          <w:sz w:val="24"/>
          <w:szCs w:val="24"/>
        </w:rPr>
        <w:t xml:space="preserve">является одним из основных механизмов реализации соответствующей основной образовательной программы. Учебный план обеспечивает введение в действие и реализацию требований ФГОС основного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- обязательные учебные предметы - по классам (годам обучения). 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Структура учебного плана по ФГОС ООО содержит обязательную (инвариантную) часть и часть, формируемую участниками образовательного процесса (вариативную часть). Инвариантная часть включает перечень минимально необходимых предметов, которые обеспечивают формирование общей культуры, функциональной грамотности, способность к самоопределению и жизни в современном обществе, часы вариативной части позволяют определить содержание образования с учетом специфики региона и лицея.</w:t>
      </w: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szCs w:val="24"/>
        </w:rPr>
        <w:t xml:space="preserve">Для усиления технической, естественнонаучной и технологической направленности, достижения высоких результатов образования, для развития способностей учащихся решать проблемы в различных сферах деятельности, опираясь на достижения науки и культуры, лицей ставит целью образования в 5-7 классах овладение учащимися необходимым </w:t>
      </w:r>
      <w:r w:rsidRPr="00E44506">
        <w:rPr>
          <w:szCs w:val="24"/>
        </w:rPr>
        <w:lastRenderedPageBreak/>
        <w:t>минимумом знаний, умений и навыков, который позволит подготовить учащихся к мотивированному выбору профиля дальнейшего обучения и продолжить образование по лицейским программам.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Обучение ведется в рамках основной  образовательной  программы основного  общего образования по рабочим программам по учебным предметам основной образовательной программы основного общего образования, утверждённым Педагогическим советом лицея (протокол № 6 от 19.06.2015) с использованием соответствующих УМК.</w:t>
      </w:r>
    </w:p>
    <w:p w:rsidR="0002140A" w:rsidRPr="00054C45" w:rsidRDefault="0002140A" w:rsidP="00093524">
      <w:pPr>
        <w:pStyle w:val="af0"/>
        <w:spacing w:after="120"/>
        <w:ind w:firstLine="737"/>
        <w:rPr>
          <w:szCs w:val="24"/>
          <w:highlight w:val="cyan"/>
        </w:rPr>
      </w:pPr>
      <w:r w:rsidRPr="00054C45">
        <w:rPr>
          <w:szCs w:val="24"/>
          <w:highlight w:val="cyan"/>
        </w:rPr>
        <w:t>При этом: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- учебный предмет «Технология» (2 ч в неделю), имеющий наполнение «Технологии исследовательской, опытнической и проектной деятельности», включает изучение модулей «Основы безопасности жизнедеятельности» и «Здоровье – мой осознанный выбор» для внедрения в образовательный процесс здоровьесберегающих технологий и реализации региональной специфики учебного плана;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- учебный предмет «История» состоит из курсов «Истории России» и «Всеобщей истории» (2 ч в неделю);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- на уроках предметов «Технология» (второе полугодие), «Информатика и ИКТ», «Иностранный язык» осуществляется деление класса на две группы.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С целью реализации образовательной программы лицея по решению педагогического совета (протокол № 6от 19.06.2015) часть учебного плана, формируемая участниками образовательных отношений, распределена следующим образом: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- 1 ч в неделю  в 5-х и 7-х классах и 2 ч в неделю в 6-х классах – на учебный предмет «Информатика и ИКТ» с целью обязательной технологической подготовки учащихся к успешному продолжению обучения по лицейским программам;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-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1 ч в неделю в 5-х классах – на учебный предмет «Обществознание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» для реализации ФГОС ООО;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- 2 ч в неделю в 6-х классах – на учебный предмет «Математика» с целью подготовки учащихся к успешному продолжению обучения по лицейским программам;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-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1 ч в неделю в 7-х классах – на учебный предмет «Алгебра» с целью подготовки учащихся к успешному продолжению обучения по лицейским программам;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-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1 ч в неделю в 7-х классах – на учебный предмет «Геометрия» с целью подготовки учащихся к успешному продолжению обучения по лицейским программам;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-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1 ч в неделю в 7-х классах – на учебный предмет «Физика» с целью подготовки учащихся к успешному продолжению обучения по лицейским программам;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-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1 ч в неделю в 7-х классах – на учебный предмет «Биология» с целью подготовки учащихся к успешному продолжению обучения по лицейским программам.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При этом:</w:t>
      </w:r>
    </w:p>
    <w:p w:rsidR="0002140A" w:rsidRPr="00054C45" w:rsidRDefault="0002140A" w:rsidP="00093524">
      <w:pPr>
        <w:pStyle w:val="af"/>
        <w:tabs>
          <w:tab w:val="clear" w:pos="283"/>
        </w:tabs>
        <w:spacing w:after="120"/>
        <w:ind w:left="0" w:firstLine="737"/>
        <w:rPr>
          <w:highlight w:val="cyan"/>
        </w:rPr>
      </w:pPr>
      <w:r w:rsidRPr="00054C45">
        <w:rPr>
          <w:highlight w:val="cyan"/>
        </w:rPr>
        <w:t>-  во 5-х классах организовано дополнительное изучение русского языка в рамках внеурочной деятельности;</w:t>
      </w:r>
    </w:p>
    <w:p w:rsidR="0002140A" w:rsidRPr="00054C45" w:rsidRDefault="0002140A" w:rsidP="00093524">
      <w:pPr>
        <w:pStyle w:val="af"/>
        <w:tabs>
          <w:tab w:val="clear" w:pos="283"/>
        </w:tabs>
        <w:spacing w:after="120"/>
        <w:ind w:left="0" w:firstLine="737"/>
        <w:rPr>
          <w:highlight w:val="cyan"/>
        </w:rPr>
      </w:pPr>
      <w:r w:rsidRPr="00054C45">
        <w:rPr>
          <w:highlight w:val="cyan"/>
        </w:rPr>
        <w:t>- 5-7-х классах организовано изучение истории и культуры Санкт-Петербурга в рамках внеурочной деятельности;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Согласно ФГОС основная образовательная программа основного общего образования реализуется общеобразовательным учреждением 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(организацией)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через урочную и внеурочную деятельность с соблюдением требований санитарно-эпидемиологических правил и нормативов.</w:t>
      </w:r>
      <w:r w:rsidRPr="00E4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lastRenderedPageBreak/>
        <w:t>Под внеурочной деятельностью в рамках реализации ФГОС 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Внеурочная деятельность организуется по направлениям развития личности:  спортивно-оздоровительное;  духовно-нравственное; общеинтеллектуальное; социальное;  общекультурное, в том числе через такие формы, как экскурсии, кружки, секции, конференции, ученическое научное общество, олимпиады, соревнования, конкурсы, фестивали, поисковые и научные исследования, краеведческая работа, общественно-полезные практики, военно-патриотические объединения. План внеурочной деятельности 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 общего образования определяет общеобразовательная организация. </w:t>
      </w:r>
      <w:r w:rsidRPr="00E44506">
        <w:rPr>
          <w:rFonts w:ascii="Times New Roman" w:hAnsi="Times New Roman" w:cs="Times New Roman"/>
          <w:sz w:val="24"/>
          <w:szCs w:val="24"/>
          <w:lang w:eastAsia="zh-CN"/>
        </w:rPr>
        <w:t>Расписание уроков составляется отдельно для обязательных и внеурочных  занятий.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Годовой и недельный учебный план для </w:t>
      </w:r>
      <w:r w:rsidRPr="00E445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506">
        <w:rPr>
          <w:rFonts w:ascii="Times New Roman" w:hAnsi="Times New Roman" w:cs="Times New Roman"/>
          <w:color w:val="000000"/>
          <w:sz w:val="24"/>
          <w:szCs w:val="24"/>
        </w:rPr>
        <w:t>-IX классов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>физико-математического профиля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лицея № 419 Петродворцового района Санкт-Петербурга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7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822"/>
        <w:gridCol w:w="675"/>
        <w:gridCol w:w="690"/>
        <w:gridCol w:w="789"/>
        <w:gridCol w:w="810"/>
        <w:gridCol w:w="810"/>
        <w:gridCol w:w="810"/>
        <w:gridCol w:w="810"/>
      </w:tblGrid>
      <w:tr w:rsidR="0002140A" w:rsidRPr="00C84B6B" w:rsidTr="00B222D1">
        <w:trPr>
          <w:gridAfter w:val="4"/>
          <w:wAfter w:w="3240" w:type="dxa"/>
          <w:trHeight w:val="18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 год</w:t>
            </w:r>
          </w:p>
        </w:tc>
      </w:tr>
      <w:tr w:rsidR="0002140A" w:rsidRPr="00C84B6B" w:rsidTr="00B222D1">
        <w:trPr>
          <w:gridAfter w:val="4"/>
          <w:wAfter w:w="3240" w:type="dxa"/>
          <w:trHeight w:val="181"/>
        </w:trPr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</w:tr>
      <w:tr w:rsidR="0002140A" w:rsidRPr="00C84B6B" w:rsidTr="00B222D1">
        <w:trPr>
          <w:gridAfter w:val="4"/>
          <w:wAfter w:w="3240" w:type="dxa"/>
          <w:trHeight w:val="18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Федеральный компонент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Искусство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B222D1">
        <w:trPr>
          <w:gridAfter w:val="4"/>
          <w:wAfter w:w="3240" w:type="dxa"/>
          <w:trHeight w:val="271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02140A" w:rsidRPr="00C84B6B" w:rsidTr="00B222D1">
        <w:trPr>
          <w:gridAfter w:val="4"/>
          <w:wAfter w:w="3240" w:type="dxa"/>
          <w:trHeight w:val="271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1054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1020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2074</w:t>
            </w:r>
          </w:p>
        </w:tc>
      </w:tr>
      <w:tr w:rsidR="0002140A" w:rsidRPr="00054C45" w:rsidTr="00B222D1">
        <w:trPr>
          <w:trHeight w:val="802"/>
        </w:trPr>
        <w:tc>
          <w:tcPr>
            <w:tcW w:w="96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 xml:space="preserve">Региональный компонент и компонент образовательного учреждения </w:t>
            </w:r>
          </w:p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при 6-дневной учебной неделе</w:t>
            </w:r>
          </w:p>
        </w:tc>
        <w:tc>
          <w:tcPr>
            <w:tcW w:w="810" w:type="dxa"/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63</w:t>
            </w:r>
          </w:p>
        </w:tc>
        <w:tc>
          <w:tcPr>
            <w:tcW w:w="810" w:type="dxa"/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1085</w:t>
            </w:r>
          </w:p>
        </w:tc>
      </w:tr>
      <w:tr w:rsidR="0002140A" w:rsidRPr="00054C45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Алгебра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136</w:t>
            </w:r>
          </w:p>
        </w:tc>
      </w:tr>
      <w:tr w:rsidR="0002140A" w:rsidRPr="00054C45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Геометрия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054C45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lastRenderedPageBreak/>
              <w:t>Информатика и ИКТ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054C45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054C45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Технология. Предпрофильная подготовка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054C45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374</w:t>
            </w:r>
          </w:p>
        </w:tc>
      </w:tr>
      <w:tr w:rsidR="0002140A" w:rsidRPr="00C84B6B" w:rsidTr="00B222D1">
        <w:trPr>
          <w:gridAfter w:val="4"/>
          <w:wAfter w:w="3240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1224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1224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2448</w:t>
            </w:r>
          </w:p>
        </w:tc>
      </w:tr>
    </w:tbl>
    <w:p w:rsidR="0002140A" w:rsidRPr="00C84B6B" w:rsidRDefault="0002140A" w:rsidP="00C84B6B">
      <w:pPr>
        <w:pStyle w:val="4"/>
        <w:rPr>
          <w:b w:val="0"/>
          <w:sz w:val="24"/>
          <w:szCs w:val="24"/>
        </w:rPr>
      </w:pP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Годовой и недельный учебный план для </w:t>
      </w:r>
      <w:r w:rsidRPr="00E445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-IX классов 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>естественнонаучного профиля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лицея № 419 Петродворцового района Санкт-Петербурга</w:t>
      </w:r>
    </w:p>
    <w:p w:rsidR="0002140A" w:rsidRPr="00E44506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6"/>
        <w:gridCol w:w="788"/>
        <w:gridCol w:w="789"/>
        <w:gridCol w:w="789"/>
        <w:gridCol w:w="789"/>
        <w:gridCol w:w="788"/>
        <w:gridCol w:w="947"/>
      </w:tblGrid>
      <w:tr w:rsidR="0002140A" w:rsidRPr="00C84B6B" w:rsidTr="00AD154B">
        <w:trPr>
          <w:trHeight w:val="1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 год</w:t>
            </w:r>
          </w:p>
        </w:tc>
      </w:tr>
      <w:tr w:rsidR="0002140A" w:rsidRPr="00C84B6B" w:rsidTr="00AD154B">
        <w:trPr>
          <w:trHeight w:val="183"/>
        </w:trPr>
        <w:tc>
          <w:tcPr>
            <w:tcW w:w="368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</w:tr>
      <w:tr w:rsidR="0002140A" w:rsidRPr="00C84B6B" w:rsidTr="00AD154B">
        <w:trPr>
          <w:trHeight w:val="183"/>
        </w:trPr>
        <w:tc>
          <w:tcPr>
            <w:tcW w:w="857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Федеральный компонент</w:t>
            </w:r>
          </w:p>
        </w:tc>
      </w:tr>
      <w:tr w:rsidR="0002140A" w:rsidRPr="00C84B6B" w:rsidTr="00AD154B">
        <w:trPr>
          <w:trHeight w:val="14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</w:tr>
      <w:tr w:rsidR="0002140A" w:rsidRPr="00C84B6B" w:rsidTr="00AD154B">
        <w:trPr>
          <w:trHeight w:val="14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</w:tr>
      <w:tr w:rsidR="0002140A" w:rsidRPr="00C84B6B" w:rsidTr="00AD154B">
        <w:trPr>
          <w:trHeight w:val="14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AD154B">
        <w:trPr>
          <w:trHeight w:val="14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AD154B">
        <w:trPr>
          <w:trHeight w:val="68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02140A" w:rsidRPr="00C84B6B" w:rsidTr="00AD154B">
        <w:trPr>
          <w:trHeight w:val="27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02140A" w:rsidRPr="00C84B6B" w:rsidTr="00AD154B">
        <w:trPr>
          <w:trHeight w:val="27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1054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1020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2074</w:t>
            </w:r>
          </w:p>
        </w:tc>
      </w:tr>
      <w:tr w:rsidR="0002140A" w:rsidRPr="00C84B6B" w:rsidTr="00AD154B">
        <w:trPr>
          <w:trHeight w:val="789"/>
        </w:trPr>
        <w:tc>
          <w:tcPr>
            <w:tcW w:w="85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 xml:space="preserve">Региональный компонент и компонент образовательного учреждения </w:t>
            </w:r>
          </w:p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lastRenderedPageBreak/>
              <w:t>при 6-дневной учебной неделе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lastRenderedPageBreak/>
              <w:t xml:space="preserve">Алгебра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Геометрия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Физика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AD154B">
        <w:trPr>
          <w:trHeight w:val="68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 xml:space="preserve">Химия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0,5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0,5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Биология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0,5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0,5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AD154B">
        <w:trPr>
          <w:trHeight w:val="68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Информатика и ИКТ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AD154B">
        <w:trPr>
          <w:trHeight w:val="68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Технология.  Предпрофильная подготовка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Русский язык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374</w:t>
            </w:r>
          </w:p>
        </w:tc>
      </w:tr>
      <w:tr w:rsidR="0002140A" w:rsidRPr="00C84B6B" w:rsidTr="00AD154B">
        <w:trPr>
          <w:trHeight w:val="66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1224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1224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2448</w:t>
            </w:r>
          </w:p>
        </w:tc>
      </w:tr>
    </w:tbl>
    <w:p w:rsidR="0002140A" w:rsidRPr="00C84B6B" w:rsidRDefault="0002140A" w:rsidP="00C84B6B">
      <w:pPr>
        <w:pStyle w:val="4"/>
        <w:rPr>
          <w:b w:val="0"/>
          <w:sz w:val="24"/>
          <w:szCs w:val="24"/>
        </w:rPr>
      </w:pP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и недельный учебный план для </w:t>
      </w:r>
      <w:r w:rsidRPr="00E445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506"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информационно-технологического профиля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лицея № 419 Петродворцового района Санкт-Петербурга</w:t>
      </w:r>
    </w:p>
    <w:p w:rsidR="0002140A" w:rsidRPr="00E44506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1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54"/>
        <w:gridCol w:w="1153"/>
        <w:gridCol w:w="992"/>
        <w:gridCol w:w="52"/>
        <w:gridCol w:w="1082"/>
        <w:gridCol w:w="1134"/>
        <w:gridCol w:w="709"/>
        <w:gridCol w:w="141"/>
        <w:gridCol w:w="1134"/>
      </w:tblGrid>
      <w:tr w:rsidR="0002140A" w:rsidRPr="00C84B6B" w:rsidTr="00AD154B">
        <w:trPr>
          <w:trHeight w:val="182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Количество часов в год</w:t>
            </w:r>
          </w:p>
        </w:tc>
      </w:tr>
      <w:tr w:rsidR="00AD154B" w:rsidRPr="00C84B6B" w:rsidTr="00AD154B">
        <w:trPr>
          <w:trHeight w:val="182"/>
        </w:trPr>
        <w:tc>
          <w:tcPr>
            <w:tcW w:w="38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Всего</w:t>
            </w:r>
          </w:p>
        </w:tc>
      </w:tr>
      <w:tr w:rsidR="0002140A" w:rsidRPr="00C84B6B" w:rsidTr="00AD154B">
        <w:trPr>
          <w:trHeight w:val="182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Федеральный компонент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AD154B" w:rsidRPr="00C84B6B" w:rsidTr="00AD154B">
        <w:trPr>
          <w:trHeight w:val="145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136</w:t>
            </w:r>
          </w:p>
        </w:tc>
      </w:tr>
      <w:tr w:rsidR="00AD154B" w:rsidRPr="00C84B6B" w:rsidTr="00AD154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68</w:t>
            </w:r>
          </w:p>
        </w:tc>
      </w:tr>
      <w:tr w:rsidR="00AD154B" w:rsidRPr="00C84B6B" w:rsidTr="00AD154B">
        <w:trPr>
          <w:trHeight w:val="273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AD154B" w:rsidRPr="00C84B6B" w:rsidTr="00AD154B">
        <w:trPr>
          <w:trHeight w:val="273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34</w:t>
            </w:r>
          </w:p>
        </w:tc>
      </w:tr>
      <w:tr w:rsidR="00AD154B" w:rsidRPr="00C84B6B" w:rsidTr="00AD154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</w:tr>
      <w:tr w:rsidR="00AD154B" w:rsidRPr="00C84B6B" w:rsidTr="00AD154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2074</w:t>
            </w:r>
          </w:p>
        </w:tc>
      </w:tr>
      <w:tr w:rsidR="0002140A" w:rsidRPr="00C84B6B" w:rsidTr="00AD154B">
        <w:trPr>
          <w:trHeight w:val="646"/>
        </w:trPr>
        <w:tc>
          <w:tcPr>
            <w:tcW w:w="102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Региональный компонент и компонент образовательного учреждения</w:t>
            </w:r>
          </w:p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при 6-дневной учебной неделе</w:t>
            </w:r>
          </w:p>
        </w:tc>
      </w:tr>
      <w:tr w:rsidR="0002140A" w:rsidRPr="00C84B6B" w:rsidTr="00C84B6B">
        <w:trPr>
          <w:trHeight w:val="679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Алгебра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C84B6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lastRenderedPageBreak/>
              <w:t>Геометрия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</w:tr>
      <w:tr w:rsidR="0002140A" w:rsidRPr="00C84B6B" w:rsidTr="00C84B6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Физика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C84B6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Информатика и ИКТ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C84B6B">
        <w:trPr>
          <w:trHeight w:val="679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Технология. Предпрофильная подготовка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C84B6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Русский язык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054C45" w:rsidRDefault="0002140A" w:rsidP="00C84B6B">
            <w:pPr>
              <w:pStyle w:val="4"/>
              <w:rPr>
                <w:b w:val="0"/>
                <w:sz w:val="24"/>
                <w:szCs w:val="24"/>
                <w:highlight w:val="cyan"/>
              </w:rPr>
            </w:pPr>
            <w:r w:rsidRPr="00054C45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02140A" w:rsidRPr="00C84B6B" w:rsidTr="00C84B6B">
        <w:trPr>
          <w:trHeight w:val="664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374</w:t>
            </w:r>
          </w:p>
        </w:tc>
      </w:tr>
      <w:tr w:rsidR="0002140A" w:rsidRPr="00C84B6B" w:rsidTr="00C84B6B">
        <w:trPr>
          <w:trHeight w:val="679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1224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2448</w:t>
            </w:r>
          </w:p>
        </w:tc>
      </w:tr>
    </w:tbl>
    <w:p w:rsidR="0002140A" w:rsidRPr="00C84B6B" w:rsidRDefault="0002140A" w:rsidP="00C84B6B">
      <w:pPr>
        <w:pStyle w:val="4"/>
        <w:rPr>
          <w:b w:val="0"/>
          <w:sz w:val="24"/>
          <w:szCs w:val="24"/>
        </w:rPr>
      </w:pPr>
    </w:p>
    <w:p w:rsidR="0002140A" w:rsidRPr="00054C45" w:rsidRDefault="0002140A" w:rsidP="00093524">
      <w:pPr>
        <w:pStyle w:val="Heading"/>
        <w:spacing w:after="12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Особенности учебного плана для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  <w:t>VIII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-IX классов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Учебный план полностью реализует федеральный государственный образовательный стандарт, обеспечивает единство образовательного пространства Российской Федерации и Санкт-Петербурга,обеспечивает успешное овладение предметами базисного учебного плана общеобразовательных учреждений Российской Федерации, достижение петербургского образовательного стандарта основной школы, соответствующего уровню функциональной грамотности, и достижение повышенного уровня образованности в выбранной области, т.к.предусматривает дополнительную (углубленную) подготовку по предметам технического и естественнонаучного  профиля ( профили выбраны в соответствии с распоряжением Комитета по образованию от 25.04.2006 № 400-р). </w:t>
      </w:r>
    </w:p>
    <w:p w:rsidR="0002140A" w:rsidRPr="00054C45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В лицее реализуются 3 профильных направления:</w:t>
      </w:r>
    </w:p>
    <w:p w:rsidR="0002140A" w:rsidRPr="00054C45" w:rsidRDefault="0002140A" w:rsidP="00093524">
      <w:pPr>
        <w:numPr>
          <w:ilvl w:val="0"/>
          <w:numId w:val="17"/>
        </w:numPr>
        <w:tabs>
          <w:tab w:val="num" w:pos="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i/>
          <w:sz w:val="24"/>
          <w:szCs w:val="24"/>
          <w:highlight w:val="cyan"/>
        </w:rPr>
        <w:t>Физико-математическое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 – 8а, 9а 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Профильные предметы: математика, физика.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Предметы, поддерживающие профиль: информатика и ИКТ.</w:t>
      </w:r>
    </w:p>
    <w:p w:rsidR="0002140A" w:rsidRPr="00054C45" w:rsidRDefault="0002140A" w:rsidP="00093524">
      <w:pPr>
        <w:numPr>
          <w:ilvl w:val="0"/>
          <w:numId w:val="17"/>
        </w:numPr>
        <w:tabs>
          <w:tab w:val="num" w:pos="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i/>
          <w:sz w:val="24"/>
          <w:szCs w:val="24"/>
          <w:highlight w:val="cyan"/>
        </w:rPr>
        <w:t>Естественнонаучное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 – 8б, 9б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Профильные предметы: математика, химия, биология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Предметы, поддерживающие профиль: информатика и ИКТ, физика.</w:t>
      </w:r>
    </w:p>
    <w:p w:rsidR="0002140A" w:rsidRPr="00054C45" w:rsidRDefault="0002140A" w:rsidP="00093524">
      <w:pPr>
        <w:numPr>
          <w:ilvl w:val="0"/>
          <w:numId w:val="17"/>
        </w:numPr>
        <w:tabs>
          <w:tab w:val="num" w:pos="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i/>
          <w:sz w:val="24"/>
          <w:szCs w:val="24"/>
          <w:highlight w:val="cyan"/>
        </w:rPr>
        <w:t>Информационно-технологическое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 – 8в,9в 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Профильные предметы: математика, информатика и ИКТ 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Предметы, поддерживающие профиль: физика</w:t>
      </w:r>
    </w:p>
    <w:p w:rsidR="0002140A" w:rsidRPr="00054C45" w:rsidRDefault="0002140A" w:rsidP="00093524">
      <w:pPr>
        <w:tabs>
          <w:tab w:val="num" w:pos="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Обучение ведется в рамках основной образовательной программы основного общего образования,      обеспечивающей дополнительную (углублённую) подготовку по предметам технического и естественнонаучного профиля, по рабочим программам по учебным предметам основной образовательной программы основного общего образования, утверждённым Педагогическим советом лицея (протокол № 6 от 19.06.2015) с 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использованием соответствующих УМК и  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программ дополнительного образования по направлениям: научно-техническое, издательская деятельность, гражданско-патриотическое, музейная деятельность, художественно-эстетическое, спортивно-оздоровительное, социально-педагогическое.</w:t>
      </w:r>
    </w:p>
    <w:p w:rsidR="0002140A" w:rsidRPr="00054C45" w:rsidRDefault="0002140A" w:rsidP="00093524">
      <w:pPr>
        <w:pStyle w:val="af0"/>
        <w:spacing w:after="120"/>
        <w:ind w:firstLine="737"/>
        <w:rPr>
          <w:szCs w:val="24"/>
          <w:highlight w:val="cyan"/>
        </w:rPr>
      </w:pPr>
      <w:r w:rsidRPr="00054C45">
        <w:rPr>
          <w:szCs w:val="24"/>
          <w:highlight w:val="cyan"/>
        </w:rPr>
        <w:t xml:space="preserve">При этом: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- в 8-9 классах учебный предмет «История» состоит из модулей «История России» и «Всеобщая история» (2 ч в неделю);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- в 8-9 классах учебный предмет «Искусство» (1 ч в неделю) включает курсы «Музыка» (1 ч в неделю, 1 полугодие) и «ИЗО» (1 ч в неделю, 2 полугодие)</w:t>
      </w:r>
      <w:r w:rsidRPr="00054C45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;</w:t>
      </w:r>
    </w:p>
    <w:p w:rsidR="0002140A" w:rsidRPr="00054C45" w:rsidRDefault="0002140A" w:rsidP="00093524">
      <w:pPr>
        <w:tabs>
          <w:tab w:val="num" w:pos="900"/>
        </w:tabs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- в 8 классах для обязательной технологической подготовки: обучения графической грамоте и графической культуре, в рамках учебного предмета «Технология» (1 ч в неделю)  изучается модуль «Черчение и графика».</w:t>
      </w:r>
    </w:p>
    <w:p w:rsidR="0002140A" w:rsidRPr="00054C45" w:rsidRDefault="0002140A" w:rsidP="00093524">
      <w:pPr>
        <w:pStyle w:val="af0"/>
        <w:spacing w:after="120"/>
        <w:ind w:firstLine="737"/>
        <w:rPr>
          <w:szCs w:val="24"/>
          <w:highlight w:val="cyan"/>
        </w:rPr>
      </w:pPr>
      <w:r w:rsidRPr="00054C45">
        <w:rPr>
          <w:szCs w:val="24"/>
          <w:highlight w:val="cyan"/>
        </w:rPr>
        <w:t>С целью реализации образовательной программы лицея, для достижения высоких результатов образования  по профильным и поддерживающим профиль предметам по решению педагогического совета (протокол № 6 от 16.06.2014) часы регионального компонента и компонента образовательного учреждения распределены следующим образом: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- 1 ч в неделю – на учебный предмет «Алгебра» в 8-9бв классах  для обеспечения профильного уровня обучения по предмету; </w:t>
      </w:r>
    </w:p>
    <w:p w:rsidR="0002140A" w:rsidRPr="00054C45" w:rsidRDefault="0002140A" w:rsidP="00093524">
      <w:pPr>
        <w:pStyle w:val="af0"/>
        <w:spacing w:after="120"/>
        <w:ind w:firstLine="737"/>
        <w:rPr>
          <w:szCs w:val="24"/>
          <w:highlight w:val="cyan"/>
        </w:rPr>
      </w:pPr>
      <w:r w:rsidRPr="00054C45">
        <w:rPr>
          <w:szCs w:val="24"/>
          <w:highlight w:val="cyan"/>
        </w:rPr>
        <w:t xml:space="preserve">- 1 ч в неделю – на учебный предмет «Геометрия» в 8-х классах  для обеспечения профильного уровня обучения по предмету;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- 2 ч в неделю – на учебный предмет «Алгебра» в 8-9а классах  для обеспечения углублённого уровня обучения по предмету;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- 1 ч в неделю – на учебный предмет «Физика» в 8-9 классах для обеспечения профильного уровня обучения по предмету;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- 0,5 ч в неделю – на учебный предмет «Химия» в 8-9б классах  для отработки практических навыков и элементов проектно-исследовательской деятельности; 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- 0,5 ч в неделю – на учебный предмет «Биология» в 8-9б классах  для отработки практических навыков и элементов проектно-исследовательской деятельности; </w:t>
      </w:r>
    </w:p>
    <w:p w:rsidR="0002140A" w:rsidRPr="00054C45" w:rsidRDefault="0002140A" w:rsidP="00093524">
      <w:pPr>
        <w:pStyle w:val="af0"/>
        <w:spacing w:after="120"/>
        <w:ind w:firstLine="737"/>
        <w:rPr>
          <w:szCs w:val="24"/>
          <w:highlight w:val="cyan"/>
        </w:rPr>
      </w:pPr>
      <w:r w:rsidRPr="00054C45">
        <w:rPr>
          <w:szCs w:val="24"/>
          <w:highlight w:val="cyan"/>
        </w:rPr>
        <w:t>- 1 ч в неделю – на учебный предмет «Информатика и ИКТ» в 8 классах как предмет, поддерживающий профиль;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- 1 ч в неделю – на учебный предмет «Информатика и ИКТ» в 9в классе для обеспечения профильного уровня обучения по предмету; </w:t>
      </w:r>
    </w:p>
    <w:p w:rsidR="0002140A" w:rsidRPr="00054C45" w:rsidRDefault="0002140A" w:rsidP="00093524">
      <w:pPr>
        <w:pStyle w:val="af0"/>
        <w:spacing w:after="120"/>
        <w:ind w:firstLine="737"/>
        <w:rPr>
          <w:szCs w:val="24"/>
          <w:highlight w:val="cyan"/>
        </w:rPr>
      </w:pPr>
      <w:r w:rsidRPr="00054C45">
        <w:rPr>
          <w:szCs w:val="24"/>
          <w:highlight w:val="cyan"/>
        </w:rPr>
        <w:t>- 2 ч в неделю – на учебный предмет «Технология» в 9-х классах для организации предпрофильной подготовки, в рамках которой обучающимся предложены элективные курсы по математике, обществознанию (1 ч в неделю), для обязательной технологической подготовки изучается модуль «Черчение и графика» (1 ч в неделю).</w:t>
      </w:r>
    </w:p>
    <w:p w:rsidR="0002140A" w:rsidRPr="00054C45" w:rsidRDefault="0002140A" w:rsidP="00093524">
      <w:pPr>
        <w:pStyle w:val="af"/>
        <w:tabs>
          <w:tab w:val="clear" w:pos="283"/>
        </w:tabs>
        <w:spacing w:after="120"/>
        <w:ind w:left="0" w:firstLine="737"/>
        <w:rPr>
          <w:b/>
          <w:highlight w:val="cyan"/>
        </w:rPr>
      </w:pPr>
      <w:r w:rsidRPr="00054C45">
        <w:rPr>
          <w:highlight w:val="cyan"/>
        </w:rPr>
        <w:t>- 1 ч в неделю – на учебный предмет «Русский язык» в 8в и 9-х классах  для отработки практических навыков и подготовки к основному государственному экзамену.</w:t>
      </w:r>
    </w:p>
    <w:p w:rsidR="0002140A" w:rsidRPr="00054C45" w:rsidRDefault="0002140A" w:rsidP="00093524">
      <w:pPr>
        <w:pStyle w:val="2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В 8-9 классах на уроках по предметам «Информатика и ИКТ», «Иностранный язык», осуществляется деление класса на две группы.</w:t>
      </w:r>
    </w:p>
    <w:p w:rsidR="0002140A" w:rsidRPr="00054C45" w:rsidRDefault="0002140A" w:rsidP="00093524">
      <w:pPr>
        <w:pStyle w:val="af"/>
        <w:tabs>
          <w:tab w:val="clear" w:pos="283"/>
        </w:tabs>
        <w:spacing w:after="120"/>
        <w:ind w:left="0" w:firstLine="737"/>
        <w:rPr>
          <w:b/>
          <w:highlight w:val="cyan"/>
        </w:rPr>
      </w:pPr>
    </w:p>
    <w:p w:rsidR="0002140A" w:rsidRPr="00054C45" w:rsidRDefault="0002140A" w:rsidP="00093524">
      <w:pPr>
        <w:pStyle w:val="af"/>
        <w:tabs>
          <w:tab w:val="clear" w:pos="283"/>
        </w:tabs>
        <w:spacing w:after="120"/>
        <w:ind w:left="0" w:firstLine="737"/>
        <w:rPr>
          <w:color w:val="000000"/>
          <w:highlight w:val="cyan"/>
        </w:rPr>
      </w:pPr>
      <w:r w:rsidRPr="00054C45">
        <w:rPr>
          <w:b/>
          <w:highlight w:val="cyan"/>
        </w:rPr>
        <w:t>Особенности и специфика ОУ</w:t>
      </w:r>
    </w:p>
    <w:p w:rsidR="0002140A" w:rsidRPr="00054C45" w:rsidRDefault="0002140A" w:rsidP="00093524">
      <w:pPr>
        <w:tabs>
          <w:tab w:val="num" w:pos="720"/>
        </w:tabs>
        <w:spacing w:after="120" w:line="240" w:lineRule="auto"/>
        <w:ind w:firstLine="73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Учебный план ориентирован на реализацию и расширение </w:t>
      </w:r>
      <w:r w:rsidRPr="00054C45">
        <w:rPr>
          <w:rFonts w:ascii="Times New Roman" w:hAnsi="Times New Roman" w:cs="Times New Roman"/>
          <w:b/>
          <w:i/>
          <w:color w:val="000000"/>
          <w:sz w:val="24"/>
          <w:szCs w:val="24"/>
          <w:highlight w:val="cyan"/>
        </w:rPr>
        <w:t>инновационной деятельности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на второй ступени образования, которая включает следующие мероприятия: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lastRenderedPageBreak/>
        <w:t>работа в режиме городской экспериментальной площадки по теме «Создание вариативной модели внедрения ФГОС основного общего образования»;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работа в режиме городской экспериментальной площадки по теме «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Разработка и апробация эффективных моделей выявления, поддержки и сопровождения одаренных детей в образовательном процессе»;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активизация форм внедрения и р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асширение спектра направлений использования здоровьесберегающих технологий в рамках реализации целевой программы «Здоровое поколение»;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модульное и практико-ориентированное изучение предмета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  «История и культура Санкт-Петербурга» через </w:t>
      </w: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реализацию целевой программы лицея «Культурно-исторический и социальный потенциала Санкт-Петербурга как образовательной среды для процесса гармоничного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 xml:space="preserve"> развития личности»;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развитие системы подготовки к получению профильного образования:</w:t>
      </w:r>
    </w:p>
    <w:p w:rsidR="0002140A" w:rsidRPr="00054C45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 увеличение количества часов на изучение математики для подготовки учащихся в лицейские классы;</w:t>
      </w:r>
    </w:p>
    <w:p w:rsidR="0002140A" w:rsidRPr="00054C45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 введение курса информатики и ИКТ в 5-7 классах;</w:t>
      </w:r>
    </w:p>
    <w:p w:rsidR="0002140A" w:rsidRPr="00054C45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 предоставление широкого спектра платных услуг для подготовки в лицейские классы учащихся школы и других ОУ района;</w:t>
      </w:r>
    </w:p>
    <w:p w:rsidR="0002140A" w:rsidRPr="00054C45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 совершенствование работы ученического научного общества;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реализация инновационного проекта «Мы зажигаем звёзды» как модели развития системы поддержки одарённых детей;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осуществление профильного обучения по т</w:t>
      </w:r>
      <w:r w:rsidRPr="00054C45">
        <w:rPr>
          <w:rFonts w:ascii="Times New Roman" w:hAnsi="Times New Roman" w:cs="Times New Roman"/>
          <w:sz w:val="24"/>
          <w:szCs w:val="24"/>
          <w:highlight w:val="cyan"/>
        </w:rPr>
        <w:t>рем направлениям: физико-математическое, инженерно-экономическое и естественнонаучное;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активное участие во всероссийских и региональных  научно-практических конференциях; расширение спектра олимпиад и предметных конкурсов;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организация и проведение метапредметных олимпиад: всероссийский турнир М.В. Ломоносова, городской турнир им. К.М. Калманова;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реализация долгосрочных проектов в работе школьного научного общества;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организация практико-ориентированной учебной деятельности по индивидуальным образовательным маршрутам;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расширение спектра прикладного и интегрированного использования информационно-коммуникативных технологий;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успешное освоение новых форм итоговой аттестации в 9-х классах; 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создание условий для осознанного, мотивированного выбора продолжения профильного обучения через реализацию программы по профориентации;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активизация форм проведения традиционных мероприятий (День лицеиста, Клуб выходного дня, мероприятия по военно-патриотическому воспитанию, спорту и т.д.);</w:t>
      </w:r>
    </w:p>
    <w:p w:rsidR="0002140A" w:rsidRPr="00054C45" w:rsidRDefault="0002140A" w:rsidP="00093524">
      <w:pPr>
        <w:numPr>
          <w:ilvl w:val="0"/>
          <w:numId w:val="16"/>
        </w:numPr>
        <w:tabs>
          <w:tab w:val="clear" w:pos="644"/>
          <w:tab w:val="num" w:pos="180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4C45">
        <w:rPr>
          <w:rFonts w:ascii="Times New Roman" w:hAnsi="Times New Roman" w:cs="Times New Roman"/>
          <w:sz w:val="24"/>
          <w:szCs w:val="24"/>
          <w:highlight w:val="cyan"/>
        </w:rPr>
        <w:t>модернизация социально-бытовых условий работы основной школы.</w:t>
      </w:r>
    </w:p>
    <w:p w:rsidR="0002140A" w:rsidRPr="00E44506" w:rsidRDefault="0002140A" w:rsidP="00093524">
      <w:pPr>
        <w:pStyle w:val="af0"/>
        <w:spacing w:after="120"/>
        <w:ind w:firstLine="737"/>
        <w:rPr>
          <w:b/>
          <w:szCs w:val="24"/>
        </w:rPr>
      </w:pP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b/>
          <w:szCs w:val="24"/>
        </w:rPr>
        <w:t>Ожидаемыми результатами</w:t>
      </w:r>
    </w:p>
    <w:p w:rsidR="0002140A" w:rsidRPr="00E44506" w:rsidRDefault="0002140A" w:rsidP="00093524">
      <w:pPr>
        <w:pStyle w:val="af0"/>
        <w:numPr>
          <w:ilvl w:val="0"/>
          <w:numId w:val="17"/>
        </w:numPr>
        <w:spacing w:after="120"/>
        <w:ind w:left="0" w:firstLine="737"/>
        <w:rPr>
          <w:szCs w:val="24"/>
        </w:rPr>
      </w:pPr>
      <w:r w:rsidRPr="00E44506">
        <w:rPr>
          <w:szCs w:val="24"/>
        </w:rPr>
        <w:t xml:space="preserve">реализации </w:t>
      </w:r>
      <w:r w:rsidRPr="00E44506">
        <w:rPr>
          <w:spacing w:val="-4"/>
          <w:szCs w:val="24"/>
        </w:rPr>
        <w:t>общеобразовательных программ</w:t>
      </w:r>
      <w:r w:rsidRPr="00E44506">
        <w:rPr>
          <w:szCs w:val="24"/>
        </w:rPr>
        <w:t xml:space="preserve"> основной школы являются:</w:t>
      </w:r>
    </w:p>
    <w:p w:rsidR="0002140A" w:rsidRPr="00E44506" w:rsidRDefault="0002140A" w:rsidP="00093524">
      <w:pPr>
        <w:numPr>
          <w:ilvl w:val="0"/>
          <w:numId w:val="19"/>
        </w:numPr>
        <w:tabs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lastRenderedPageBreak/>
        <w:t xml:space="preserve">успешное освоение учащимися предметов базисного учебного плана; </w:t>
      </w:r>
    </w:p>
    <w:p w:rsidR="0002140A" w:rsidRPr="00E44506" w:rsidRDefault="0002140A" w:rsidP="00093524">
      <w:pPr>
        <w:numPr>
          <w:ilvl w:val="0"/>
          <w:numId w:val="19"/>
        </w:numPr>
        <w:tabs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овладение учащимися уровня функциональной грамотности, т.е. уровня  образованности, предполагающего готовность к решению стандартных задач в различных сферах деятельности и продолжению образования на второй ступени основной школы;</w:t>
      </w:r>
    </w:p>
    <w:p w:rsidR="0002140A" w:rsidRPr="00E44506" w:rsidRDefault="0002140A" w:rsidP="00093524">
      <w:pPr>
        <w:numPr>
          <w:ilvl w:val="0"/>
          <w:numId w:val="19"/>
        </w:numPr>
        <w:tabs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готовность учащихся к мотивированному осознанному выбору профильного обучения;</w:t>
      </w:r>
    </w:p>
    <w:p w:rsidR="0002140A" w:rsidRPr="00E44506" w:rsidRDefault="0002140A" w:rsidP="00093524">
      <w:pPr>
        <w:numPr>
          <w:ilvl w:val="0"/>
          <w:numId w:val="19"/>
        </w:numPr>
        <w:tabs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овладение достаточным уровнем информационных технологий,  навыков и умений научно-исследовательской и проектной деятельности для получения профильного образования;</w:t>
      </w:r>
    </w:p>
    <w:p w:rsidR="0002140A" w:rsidRPr="00E44506" w:rsidRDefault="0002140A" w:rsidP="00093524">
      <w:pPr>
        <w:numPr>
          <w:ilvl w:val="0"/>
          <w:numId w:val="19"/>
        </w:numPr>
        <w:tabs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овладение достаточным уровнем социальной адаптации, коммуникативных навыков, гражданско-правовой грамотности и ответственности;</w:t>
      </w:r>
    </w:p>
    <w:p w:rsidR="0002140A" w:rsidRPr="00E44506" w:rsidRDefault="0002140A" w:rsidP="00093524">
      <w:pPr>
        <w:numPr>
          <w:ilvl w:val="0"/>
          <w:numId w:val="19"/>
        </w:numPr>
        <w:tabs>
          <w:tab w:val="num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усвоение здоровых привычек.</w:t>
      </w:r>
    </w:p>
    <w:p w:rsidR="0002140A" w:rsidRPr="00E44506" w:rsidRDefault="0002140A" w:rsidP="00093524">
      <w:pPr>
        <w:numPr>
          <w:ilvl w:val="0"/>
          <w:numId w:val="17"/>
        </w:numPr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реализации программ профильного лицейского образования в основной школе являются: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успешное освоение учащимися программ базового и профильного обучения данного этапа;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достижение уровня функциональной грамотности, соответствующего образовательному стандарту;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овладение достаточным уровнем информационно-технологической грамотности; 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усвоение основных навыков научно-исследовательской и проектной деятельности;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готовность к продолжению профильного образования, к самоопределению;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готовность к осознанному участию в социальных проектах, достижение высокого уровня коммуникативных умений и навыков, толерантного поведения;</w:t>
      </w:r>
    </w:p>
    <w:p w:rsidR="0002140A" w:rsidRPr="00E44506" w:rsidRDefault="0002140A" w:rsidP="00093524">
      <w:pPr>
        <w:numPr>
          <w:ilvl w:val="0"/>
          <w:numId w:val="18"/>
        </w:numPr>
        <w:tabs>
          <w:tab w:val="clear" w:pos="360"/>
          <w:tab w:val="num" w:pos="0"/>
          <w:tab w:val="left" w:pos="142"/>
        </w:tabs>
        <w:spacing w:after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выбор здорового  образа жизни.</w:t>
      </w:r>
    </w:p>
    <w:p w:rsidR="0002140A" w:rsidRPr="00E44506" w:rsidRDefault="0002140A" w:rsidP="00093524">
      <w:pPr>
        <w:tabs>
          <w:tab w:val="left" w:pos="142"/>
          <w:tab w:val="num" w:pos="1080"/>
        </w:tabs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0A" w:rsidRPr="00E44506" w:rsidRDefault="0002140A" w:rsidP="00093524">
      <w:pPr>
        <w:tabs>
          <w:tab w:val="left" w:pos="142"/>
          <w:tab w:val="num" w:pos="1080"/>
        </w:tabs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06">
        <w:rPr>
          <w:rFonts w:ascii="Times New Roman" w:hAnsi="Times New Roman" w:cs="Times New Roman"/>
          <w:b/>
          <w:sz w:val="24"/>
          <w:szCs w:val="24"/>
        </w:rPr>
        <w:t>3.1.2.Учебный план внеурочной деятельности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06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внеурочной деятельности</w:t>
      </w:r>
    </w:p>
    <w:p w:rsidR="0002140A" w:rsidRPr="00E44506" w:rsidRDefault="0002140A" w:rsidP="00093524">
      <w:pPr>
        <w:pStyle w:val="aa"/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ГБОУ лицея №419 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02140A" w:rsidRPr="00E44506" w:rsidRDefault="0002140A" w:rsidP="00093524">
      <w:pPr>
        <w:pStyle w:val="aa"/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разработан с учетом требований следующих </w:t>
      </w:r>
      <w:r w:rsidRPr="00E44506">
        <w:rPr>
          <w:rFonts w:ascii="Times New Roman" w:hAnsi="Times New Roman" w:cs="Times New Roman"/>
          <w:b/>
          <w:sz w:val="24"/>
          <w:szCs w:val="24"/>
        </w:rPr>
        <w:t>нормативных документов</w:t>
      </w:r>
      <w:r w:rsidRPr="00E44506">
        <w:rPr>
          <w:rFonts w:ascii="Times New Roman" w:hAnsi="Times New Roman" w:cs="Times New Roman"/>
          <w:sz w:val="24"/>
          <w:szCs w:val="24"/>
        </w:rPr>
        <w:t>:</w:t>
      </w:r>
    </w:p>
    <w:p w:rsidR="0002140A" w:rsidRPr="00E44506" w:rsidRDefault="0002140A" w:rsidP="00093524">
      <w:pPr>
        <w:pStyle w:val="aa"/>
        <w:tabs>
          <w:tab w:val="left" w:pos="0"/>
        </w:tabs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b/>
          <w:sz w:val="24"/>
          <w:szCs w:val="24"/>
        </w:rPr>
        <w:t>-</w:t>
      </w:r>
      <w:r w:rsidRPr="00E44506">
        <w:rPr>
          <w:rFonts w:ascii="Times New Roman" w:hAnsi="Times New Roman" w:cs="Times New Roman"/>
          <w:sz w:val="24"/>
          <w:szCs w:val="24"/>
        </w:rPr>
        <w:t>Конвенции о правах ребенка ООН;</w:t>
      </w:r>
    </w:p>
    <w:p w:rsidR="0002140A" w:rsidRPr="00E44506" w:rsidRDefault="0002140A" w:rsidP="00093524">
      <w:pPr>
        <w:pStyle w:val="aa"/>
        <w:numPr>
          <w:ilvl w:val="0"/>
          <w:numId w:val="21"/>
        </w:numPr>
        <w:tabs>
          <w:tab w:val="left" w:pos="0"/>
        </w:tabs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школа»;</w:t>
      </w:r>
    </w:p>
    <w:p w:rsidR="0002140A" w:rsidRPr="00E44506" w:rsidRDefault="0002140A" w:rsidP="00093524">
      <w:pPr>
        <w:pStyle w:val="aa"/>
        <w:numPr>
          <w:ilvl w:val="0"/>
          <w:numId w:val="21"/>
        </w:numPr>
        <w:tabs>
          <w:tab w:val="left" w:pos="0"/>
        </w:tabs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02140A" w:rsidRPr="00E44506" w:rsidRDefault="0002140A" w:rsidP="00093524">
      <w:pPr>
        <w:pStyle w:val="aa"/>
        <w:numPr>
          <w:ilvl w:val="0"/>
          <w:numId w:val="21"/>
        </w:numPr>
        <w:tabs>
          <w:tab w:val="left" w:pos="0"/>
        </w:tabs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СанПиН 2.4.2.2821-10 «Санитарно – эпидемиологические требования к условиям и организации обучения в общеобразовательных учреждениях»;</w:t>
      </w:r>
    </w:p>
    <w:p w:rsidR="0002140A" w:rsidRPr="00E44506" w:rsidRDefault="0002140A" w:rsidP="00093524">
      <w:pPr>
        <w:pStyle w:val="aa"/>
        <w:numPr>
          <w:ilvl w:val="0"/>
          <w:numId w:val="21"/>
        </w:numPr>
        <w:tabs>
          <w:tab w:val="left" w:pos="0"/>
        </w:tabs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lastRenderedPageBreak/>
        <w:t>СанПиН 2.4.4.1251-03 «Санитарно – эпидемиологические требования к учреждениям дополнительного образования детей»;</w:t>
      </w:r>
    </w:p>
    <w:p w:rsidR="0002140A" w:rsidRPr="00E44506" w:rsidRDefault="0002140A" w:rsidP="00093524">
      <w:pPr>
        <w:pStyle w:val="aa"/>
        <w:numPr>
          <w:ilvl w:val="0"/>
          <w:numId w:val="21"/>
        </w:numPr>
        <w:tabs>
          <w:tab w:val="left" w:pos="0"/>
        </w:tabs>
        <w:spacing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стандарта. Приказ МОиН № 373 от 06.10.2009г. регистрация  Минюст  № 17785 от 22.12.2009;</w:t>
      </w:r>
    </w:p>
    <w:p w:rsidR="0002140A" w:rsidRPr="00E44506" w:rsidRDefault="0002140A" w:rsidP="00093524">
      <w:pPr>
        <w:pStyle w:val="a7"/>
        <w:widowControl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20"/>
        <w:ind w:left="0" w:firstLine="737"/>
        <w:jc w:val="both"/>
        <w:rPr>
          <w:lang w:val="ru-RU"/>
        </w:rPr>
      </w:pPr>
      <w:r w:rsidRPr="00E44506">
        <w:rPr>
          <w:lang w:val="ru-RU"/>
        </w:rPr>
        <w:t>Приказа Министерства образования и науки Российской Федерации от 17.12.2010 №</w:t>
      </w:r>
      <w:r w:rsidRPr="00E44506">
        <w:t> </w:t>
      </w:r>
      <w:r w:rsidRPr="00E44506">
        <w:rPr>
          <w:lang w:val="ru-RU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02140A" w:rsidRPr="00E44506" w:rsidRDefault="0002140A" w:rsidP="00093524">
      <w:pPr>
        <w:pStyle w:val="af"/>
        <w:numPr>
          <w:ilvl w:val="0"/>
          <w:numId w:val="21"/>
        </w:numPr>
        <w:tabs>
          <w:tab w:val="left" w:pos="0"/>
        </w:tabs>
        <w:spacing w:after="120"/>
        <w:ind w:left="0" w:firstLine="737"/>
      </w:pPr>
      <w:r w:rsidRPr="00E44506">
        <w:t xml:space="preserve">Приказа Министерства образования и науки Российской Федерации </w:t>
      </w:r>
      <w:r w:rsidRPr="00E44506">
        <w:rPr>
          <w:bCs/>
        </w:rPr>
        <w:t>от 01.02.2012 № 74 «О внесении изменений в</w:t>
      </w:r>
      <w:r w:rsidRPr="00E44506">
        <w:rPr>
          <w:rStyle w:val="apple-converted-space"/>
          <w:bCs/>
        </w:rPr>
        <w:t> </w:t>
      </w:r>
      <w:r w:rsidRPr="00E44506">
        <w:rPr>
          <w:bCs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</w:t>
      </w:r>
      <w:r w:rsidRPr="00E44506">
        <w:rPr>
          <w:rStyle w:val="apple-converted-space"/>
          <w:bCs/>
        </w:rPr>
        <w:t> </w:t>
      </w:r>
      <w:r w:rsidRPr="00E44506">
        <w:rPr>
          <w:bCs/>
        </w:rPr>
        <w:t>приказом Министерства образования Российской Федерации от 9 марта 2004 года № 1312»;</w:t>
      </w:r>
    </w:p>
    <w:p w:rsidR="0002140A" w:rsidRPr="00E44506" w:rsidRDefault="0002140A" w:rsidP="00093524">
      <w:pPr>
        <w:pStyle w:val="af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0" w:firstLine="737"/>
      </w:pPr>
      <w:r w:rsidRPr="00E44506">
        <w:t>Закона Санкт-Петербурга № 461-83 от 17.07.2013 «Об образовании в Санкт-Петербурге»;</w:t>
      </w:r>
    </w:p>
    <w:p w:rsidR="0002140A" w:rsidRPr="00E44506" w:rsidRDefault="0002140A" w:rsidP="00093524">
      <w:pPr>
        <w:pStyle w:val="af"/>
        <w:numPr>
          <w:ilvl w:val="0"/>
          <w:numId w:val="21"/>
        </w:numPr>
        <w:tabs>
          <w:tab w:val="left" w:pos="0"/>
        </w:tabs>
        <w:spacing w:after="120"/>
        <w:ind w:left="0" w:firstLine="737"/>
      </w:pPr>
      <w:r w:rsidRPr="00E44506">
        <w:t>Распоряжения Комитета по образованию от13.05.2015 № 2328 «О формировании учебных планов общеобразовательных организаций Санкт-Петербурга, реализующих основные общеобразовательные программы, на 2015/2016 учебный год»;</w:t>
      </w:r>
    </w:p>
    <w:p w:rsidR="0002140A" w:rsidRPr="00E44506" w:rsidRDefault="0002140A" w:rsidP="00093524">
      <w:pPr>
        <w:pStyle w:val="af"/>
        <w:numPr>
          <w:ilvl w:val="0"/>
          <w:numId w:val="21"/>
        </w:numPr>
        <w:tabs>
          <w:tab w:val="left" w:pos="0"/>
        </w:tabs>
        <w:spacing w:after="120"/>
        <w:ind w:left="0" w:firstLine="737"/>
      </w:pPr>
      <w:r w:rsidRPr="00E44506">
        <w:t>Распоряжения Комитета по образованию от 06.05.2015 № 2158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02140A" w:rsidRPr="00E44506" w:rsidRDefault="00411262" w:rsidP="00093524">
      <w:pPr>
        <w:pStyle w:val="a7"/>
        <w:widowControl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20"/>
        <w:ind w:left="0" w:firstLine="737"/>
        <w:jc w:val="both"/>
        <w:rPr>
          <w:lang w:val="ru-RU"/>
        </w:rPr>
      </w:pPr>
      <w:hyperlink r:id="rId9" w:history="1">
        <w:r w:rsidR="0002140A" w:rsidRPr="00E44506">
          <w:rPr>
            <w:bCs/>
            <w:lang w:val="ru-RU"/>
          </w:rPr>
          <w:t>Инструктивно-методического письма Комитета по образованию от 21.05.2015 № 03-20-2059/15-0-0</w:t>
        </w:r>
      </w:hyperlink>
      <w:r w:rsidR="0002140A" w:rsidRPr="00E44506">
        <w:rPr>
          <w:lang w:val="ru-RU"/>
        </w:rPr>
        <w:t xml:space="preserve"> «О формировании учебных планов общеобразовательных организаций Санкт-Петербурга, реализующих основные общеобразовательные программы, на 2015/2016 учебный год»;</w:t>
      </w:r>
    </w:p>
    <w:p w:rsidR="0002140A" w:rsidRPr="00E44506" w:rsidRDefault="00411262" w:rsidP="00093524">
      <w:pPr>
        <w:pStyle w:val="a7"/>
        <w:widowControl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20"/>
        <w:ind w:left="0" w:firstLine="737"/>
        <w:jc w:val="both"/>
        <w:rPr>
          <w:lang w:val="ru-RU"/>
        </w:rPr>
      </w:pPr>
      <w:hyperlink r:id="rId10" w:history="1">
        <w:r w:rsidR="0002140A" w:rsidRPr="00E44506">
          <w:rPr>
            <w:bCs/>
            <w:lang w:val="ru-RU"/>
          </w:rPr>
          <w:t>Инструктивно-методического письма Комитета по образованию от 21.05.2015 № 03-20-2057/1-0-0</w:t>
        </w:r>
      </w:hyperlink>
      <w:r w:rsidR="0002140A" w:rsidRPr="00E44506">
        <w:rPr>
          <w:lang w:val="ru-RU"/>
        </w:rPr>
        <w:t xml:space="preserve"> «Об организации внеурочной деятельности в государственных образовательных организациях Санкт-Петербурга»;</w:t>
      </w:r>
    </w:p>
    <w:p w:rsidR="0002140A" w:rsidRPr="00E44506" w:rsidRDefault="0002140A" w:rsidP="00093524">
      <w:pPr>
        <w:pStyle w:val="af"/>
        <w:numPr>
          <w:ilvl w:val="0"/>
          <w:numId w:val="21"/>
        </w:numPr>
        <w:tabs>
          <w:tab w:val="left" w:pos="0"/>
        </w:tabs>
        <w:spacing w:after="120"/>
        <w:ind w:left="0" w:firstLine="737"/>
      </w:pPr>
      <w:r w:rsidRPr="00E44506">
        <w:t>Письмо Минобрнауки РФ от 19.04.2011 N 03-255 «О введении федеральных государственных образовательных стандартов общего образования»;</w:t>
      </w:r>
    </w:p>
    <w:p w:rsidR="0002140A" w:rsidRPr="00E44506" w:rsidRDefault="0002140A" w:rsidP="00093524">
      <w:pPr>
        <w:pStyle w:val="a5"/>
        <w:ind w:firstLine="737"/>
        <w:jc w:val="both"/>
        <w:rPr>
          <w:b/>
          <w:snapToGrid w:val="0"/>
        </w:rPr>
      </w:pPr>
      <w:r w:rsidRPr="00E44506">
        <w:rPr>
          <w:b/>
          <w:snapToGrid w:val="0"/>
        </w:rPr>
        <w:t xml:space="preserve"> Программы внеурочной деятельности</w:t>
      </w:r>
    </w:p>
    <w:p w:rsidR="0002140A" w:rsidRPr="00E44506" w:rsidRDefault="0002140A" w:rsidP="00093524">
      <w:pPr>
        <w:pStyle w:val="a5"/>
        <w:ind w:firstLine="737"/>
        <w:jc w:val="both"/>
        <w:rPr>
          <w:b/>
          <w:snapToGrid w:val="0"/>
        </w:rPr>
      </w:pPr>
      <w:r w:rsidRPr="00E44506">
        <w:t>Учебный план  внеурочной деятельности является частью образовательной программы Государственного бюджетного общеобразовательного учреждения лицея № 419 Петродворцового района Санкт-Петербурга.</w:t>
      </w:r>
    </w:p>
    <w:p w:rsidR="0002140A" w:rsidRPr="00E44506" w:rsidRDefault="0002140A" w:rsidP="00093524">
      <w:pPr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 Учебный план внеурочной деятельности Государственного бюджетного общеобразовательного учреждения лицея № 419 Петродворцового района Санкт-Петербурга на 2015/2016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02140A" w:rsidRPr="00E44506" w:rsidRDefault="0002140A" w:rsidP="00093524">
      <w:pPr>
        <w:spacing w:after="120" w:line="240" w:lineRule="auto"/>
        <w:ind w:firstLine="73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Внеурочная деятельностьорганизуется по следующим направлениям :  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- </w:t>
      </w:r>
      <w:r w:rsidRPr="00E44506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  <w:r w:rsidRPr="00E44506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</w:t>
      </w:r>
      <w:r w:rsidRPr="00E44506">
        <w:rPr>
          <w:rFonts w:ascii="Times New Roman" w:hAnsi="Times New Roman" w:cs="Times New Roman"/>
          <w:sz w:val="24"/>
          <w:szCs w:val="24"/>
        </w:rPr>
        <w:lastRenderedPageBreak/>
        <w:t>культуру, приобщить к здоровому образу жизни, формировать привычку к закаливанию и физической культуре;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-Целью </w:t>
      </w:r>
      <w:r w:rsidRPr="00E44506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E44506">
        <w:rPr>
          <w:rFonts w:ascii="Times New Roman" w:hAnsi="Times New Roman" w:cs="Times New Roman"/>
          <w:sz w:val="24"/>
          <w:szCs w:val="24"/>
        </w:rPr>
        <w:t xml:space="preserve">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b/>
          <w:bCs/>
          <w:sz w:val="24"/>
          <w:szCs w:val="24"/>
        </w:rPr>
        <w:t>-Социальное направление</w:t>
      </w:r>
      <w:r w:rsidRPr="00E44506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b/>
          <w:bCs/>
          <w:sz w:val="24"/>
          <w:szCs w:val="24"/>
        </w:rPr>
        <w:t>-Общеинтеллектуальное  направление</w:t>
      </w:r>
      <w:r w:rsidRPr="00E44506">
        <w:rPr>
          <w:rFonts w:ascii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b/>
          <w:bCs/>
          <w:sz w:val="24"/>
          <w:szCs w:val="24"/>
        </w:rPr>
        <w:t>-Общекультурная деятельность</w:t>
      </w:r>
      <w:r w:rsidRPr="00E44506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Внеурочная деятельность   организуется  через следующие  формы: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Экскурсии;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Кружки;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Секции;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Конференции;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Ученическое научное общество;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Олимпиады;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Соревнования;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Конкурсы;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Фестивали;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>Поисковые и научные исследования;</w:t>
      </w:r>
    </w:p>
    <w:p w:rsidR="0002140A" w:rsidRPr="00E44506" w:rsidRDefault="0002140A" w:rsidP="00093524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ind w:left="0" w:firstLine="737"/>
        <w:jc w:val="both"/>
      </w:pPr>
      <w:r w:rsidRPr="00E44506">
        <w:t xml:space="preserve">Общественно-полезные практики. 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в лицее организована </w:t>
      </w:r>
      <w:r w:rsidRPr="00E44506">
        <w:rPr>
          <w:rFonts w:ascii="Times New Roman" w:hAnsi="Times New Roman" w:cs="Times New Roman"/>
          <w:b/>
          <w:sz w:val="24"/>
          <w:szCs w:val="24"/>
        </w:rPr>
        <w:t>опти</w:t>
      </w:r>
      <w:r w:rsidRPr="00E44506">
        <w:rPr>
          <w:rFonts w:ascii="Times New Roman" w:hAnsi="Times New Roman" w:cs="Times New Roman"/>
          <w:b/>
          <w:bCs/>
          <w:sz w:val="24"/>
          <w:szCs w:val="24"/>
        </w:rPr>
        <w:t>мизационная модель</w:t>
      </w:r>
      <w:r w:rsidRPr="00E44506">
        <w:rPr>
          <w:rFonts w:ascii="Times New Roman" w:hAnsi="Times New Roman" w:cs="Times New Roman"/>
          <w:sz w:val="24"/>
          <w:szCs w:val="24"/>
        </w:rPr>
        <w:t xml:space="preserve"> внеурочной деятельности. Она заключается в оптимизации всех внутренних ресурсов лицея и предполагает, что в ее реализации принимают участие все педагогические работники  (учителя, педагог-организатор, социальный педагог, педагог-психолог, учитель-дефектолог, учитель-логопед, воспитатель и другие).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Координирующую роль выполняет, классный руководитель, который  в соответствии со своими функциями и задачами: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-взаимодействует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-организует социально значимую, творческую деятельность обучающихся;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-ведёт учёт посещаемости занятий внеурочной деятельности.</w:t>
      </w:r>
    </w:p>
    <w:p w:rsidR="0002140A" w:rsidRPr="00E44506" w:rsidRDefault="0002140A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</w:t>
      </w:r>
      <w:r w:rsidRPr="00E44506">
        <w:rPr>
          <w:rFonts w:ascii="Times New Roman" w:hAnsi="Times New Roman" w:cs="Times New Roman"/>
          <w:sz w:val="24"/>
          <w:szCs w:val="24"/>
        </w:rPr>
        <w:lastRenderedPageBreak/>
        <w:t>пространства в образовательном учреждении, содержательном и организационном единстве всех его структурных подразделений.</w:t>
      </w: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szCs w:val="24"/>
        </w:rPr>
        <w:t>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 и расписанием занятий в количестве до 10 часов в неделю.</w:t>
      </w: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szCs w:val="24"/>
        </w:rPr>
        <w:t xml:space="preserve">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 внеурочной деятельности сокращается, при предоставлении родителями(законными представителями) обучающихся, справок, указанных организаций.</w:t>
      </w:r>
    </w:p>
    <w:p w:rsidR="0002140A" w:rsidRPr="00E44506" w:rsidRDefault="0002140A" w:rsidP="00093524">
      <w:pPr>
        <w:pStyle w:val="af"/>
        <w:tabs>
          <w:tab w:val="clear" w:pos="283"/>
        </w:tabs>
        <w:spacing w:after="120"/>
        <w:ind w:left="0" w:firstLine="737"/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969"/>
        <w:gridCol w:w="969"/>
        <w:gridCol w:w="969"/>
      </w:tblGrid>
      <w:tr w:rsidR="0002140A" w:rsidRPr="00C84B6B" w:rsidTr="00B222D1">
        <w:trPr>
          <w:trHeight w:val="41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7</w:t>
            </w:r>
          </w:p>
        </w:tc>
      </w:tr>
      <w:tr w:rsidR="0002140A" w:rsidRPr="00C84B6B" w:rsidTr="00B222D1">
        <w:trPr>
          <w:trHeight w:val="46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Максимальная нагрузка, 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C84B6B" w:rsidRDefault="0002140A" w:rsidP="00C84B6B">
            <w:pPr>
              <w:pStyle w:val="4"/>
              <w:rPr>
                <w:b w:val="0"/>
                <w:sz w:val="24"/>
                <w:szCs w:val="24"/>
              </w:rPr>
            </w:pPr>
            <w:r w:rsidRPr="00C84B6B">
              <w:rPr>
                <w:b w:val="0"/>
                <w:sz w:val="24"/>
                <w:szCs w:val="24"/>
              </w:rPr>
              <w:t>10</w:t>
            </w:r>
          </w:p>
        </w:tc>
      </w:tr>
    </w:tbl>
    <w:p w:rsidR="0002140A" w:rsidRPr="00E44506" w:rsidRDefault="0002140A" w:rsidP="00093524">
      <w:pPr>
        <w:pStyle w:val="ConsPlusNormal"/>
        <w:widowControl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2140A" w:rsidRPr="00E44506" w:rsidRDefault="0002140A" w:rsidP="00093524">
      <w:pPr>
        <w:pStyle w:val="ConsPlusNormal"/>
        <w:widowControl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2140A" w:rsidRPr="00E44506" w:rsidRDefault="0002140A" w:rsidP="00093524">
      <w:pPr>
        <w:pStyle w:val="ConsPlusNormal"/>
        <w:widowControl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2140A" w:rsidRPr="00E44506" w:rsidRDefault="0002140A" w:rsidP="00093524">
      <w:pPr>
        <w:pStyle w:val="ConsPlusNormal"/>
        <w:widowControl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2140A" w:rsidRPr="00E44506" w:rsidRDefault="0002140A" w:rsidP="00093524">
      <w:pPr>
        <w:pStyle w:val="ConsPlusNormal"/>
        <w:widowControl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во второй половине дня  вне работы группы продлённого дня, не менее, чем через 45 минут после окончания учебной деятельности. </w:t>
      </w:r>
    </w:p>
    <w:p w:rsidR="0002140A" w:rsidRPr="00E44506" w:rsidRDefault="0002140A" w:rsidP="00093524">
      <w:pPr>
        <w:pStyle w:val="ConsPlusNormal"/>
        <w:widowControl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44506">
        <w:rPr>
          <w:rFonts w:ascii="Times New Roman" w:hAnsi="Times New Roman" w:cs="Times New Roman"/>
          <w:sz w:val="24"/>
          <w:szCs w:val="24"/>
        </w:rPr>
        <w:t>Ежедневно проводится от1 до 2-х занятий, в соответствии с расписанием и  с учётом общего количества часов недельной нагрузки по внеурочной деятельности, а так же с учётом  необходимости разгрузки последующих учебных дней.</w:t>
      </w:r>
    </w:p>
    <w:p w:rsidR="0002140A" w:rsidRPr="00E44506" w:rsidRDefault="0002140A" w:rsidP="00093524">
      <w:pPr>
        <w:pStyle w:val="af0"/>
        <w:spacing w:after="120"/>
        <w:ind w:firstLine="737"/>
        <w:rPr>
          <w:b/>
          <w:szCs w:val="24"/>
        </w:rPr>
      </w:pP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szCs w:val="24"/>
        </w:rPr>
        <w:t>Внеурочная деятельность для учащихся 5-7-х классов осуществляется в соответствии с учебным планом  и расписанием занятий. Для учащихся 5-6х классов  количество часов в неделю составляет 9 часов в неделю, для учащихся 7-х классов-10 часов в неделю.</w:t>
      </w: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szCs w:val="24"/>
        </w:rPr>
        <w:t xml:space="preserve">Продолжительность занятий внеурочной деятельности в 5-х  классах, с учетом нагрузки при пятидневной учебной недели, составляет35 минут,  в </w:t>
      </w:r>
      <w:r w:rsidRPr="00E44506">
        <w:rPr>
          <w:szCs w:val="24"/>
          <w:lang w:val="en-US"/>
        </w:rPr>
        <w:t>VI</w:t>
      </w:r>
      <w:r w:rsidRPr="00E44506">
        <w:rPr>
          <w:szCs w:val="24"/>
        </w:rPr>
        <w:t>-</w:t>
      </w:r>
      <w:r w:rsidRPr="00E44506">
        <w:rPr>
          <w:szCs w:val="24"/>
          <w:lang w:val="en-US"/>
        </w:rPr>
        <w:t>VII</w:t>
      </w:r>
      <w:r w:rsidRPr="00E44506">
        <w:rPr>
          <w:szCs w:val="24"/>
        </w:rPr>
        <w:t xml:space="preserve"> классах 45 минут. </w:t>
      </w:r>
    </w:p>
    <w:p w:rsidR="0002140A" w:rsidRPr="00E44506" w:rsidRDefault="0002140A" w:rsidP="00093524">
      <w:pPr>
        <w:pStyle w:val="af0"/>
        <w:spacing w:after="120"/>
        <w:ind w:firstLine="737"/>
        <w:rPr>
          <w:szCs w:val="24"/>
        </w:rPr>
      </w:pPr>
      <w:r w:rsidRPr="00E44506">
        <w:rPr>
          <w:szCs w:val="24"/>
        </w:rPr>
        <w:t xml:space="preserve">Начало занятий внеурочной деятельности, осуществляется с понедельника по пятницу во вторую половину дня по окончании учебного процесса, в соответствии с расписанием. </w:t>
      </w:r>
    </w:p>
    <w:p w:rsidR="0002140A" w:rsidRPr="00E44506" w:rsidRDefault="0002140A" w:rsidP="00093524">
      <w:pPr>
        <w:pStyle w:val="4"/>
        <w:spacing w:after="120"/>
        <w:ind w:firstLine="737"/>
        <w:jc w:val="both"/>
        <w:rPr>
          <w:i/>
          <w:sz w:val="24"/>
          <w:szCs w:val="24"/>
        </w:rPr>
      </w:pPr>
      <w:r w:rsidRPr="00E44506">
        <w:rPr>
          <w:i/>
          <w:sz w:val="24"/>
          <w:szCs w:val="24"/>
        </w:rPr>
        <w:t>Режим занятий внеурочной деятельности  и перемен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160"/>
      </w:tblGrid>
      <w:tr w:rsidR="0002140A" w:rsidRPr="00E44506" w:rsidTr="00B222D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2140A" w:rsidRPr="00E44506" w:rsidTr="00B222D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</w:tr>
      <w:tr w:rsidR="0002140A" w:rsidRPr="00E44506" w:rsidTr="00B222D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02140A" w:rsidRPr="00E44506" w:rsidTr="00B222D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A" w:rsidRPr="00E44506" w:rsidRDefault="0002140A" w:rsidP="00093524">
            <w:pPr>
              <w:spacing w:after="12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</w:tr>
    </w:tbl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9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Промежуточная аттестация в рамках внеурочной деятельности не проводится.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Обеспечение учебного плана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Государственного бюджетного общеобразовательного учреждения лицея № 419 Петродворцового района Санкт-Петербурга (организаций) на 2015/2016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</w:t>
      </w:r>
      <w:r w:rsidRPr="004E5B9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5-7 классах, реализующих федеральные государственные образовательные стандарты общего образования 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Общеобразовательное учреждение укомплектовано педагогическими кадрами и обладает материально-технической базой для осуществления обучения согласно данному учебному плану.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Программы</w:t>
      </w:r>
      <w:r w:rsidRPr="004E5B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B98">
        <w:rPr>
          <w:rFonts w:ascii="Times New Roman" w:hAnsi="Times New Roman" w:cs="Times New Roman"/>
          <w:sz w:val="24"/>
          <w:szCs w:val="24"/>
        </w:rPr>
        <w:t xml:space="preserve">внеурочной деятельности реализуются в соответствии с запросом обучающихся, их родителей (законных представителей).Занятия внеурочной деятельности осуществляются  с использованием различных типов образовательных программ при наличии программ, рекомендованных к использованию Региональным экспертным советом Комитета по образованию </w:t>
      </w:r>
      <w:r w:rsidRPr="004E5B98">
        <w:rPr>
          <w:rFonts w:ascii="Times New Roman" w:hAnsi="Times New Roman" w:cs="Times New Roman"/>
          <w:sz w:val="24"/>
          <w:szCs w:val="24"/>
        </w:rPr>
        <w:br/>
        <w:t>или Экспертным научно-методическим советом СПб АППО (начиная с 2011 года), и рабочих программ.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B98">
        <w:rPr>
          <w:rFonts w:ascii="Times New Roman" w:hAnsi="Times New Roman" w:cs="Times New Roman"/>
          <w:b/>
          <w:bCs/>
          <w:sz w:val="24"/>
          <w:szCs w:val="24"/>
        </w:rPr>
        <w:t>3.1.3 Годовой  и недельный учебный план внеурочной деятельности для V-</w:t>
      </w:r>
      <w:r w:rsidRPr="004E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E5B98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Pr="004E5B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4E5B98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общеобразовательного учреждения лицея № 419 Петродворцового района Санкт-Петербурга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891"/>
        <w:gridCol w:w="2695"/>
        <w:gridCol w:w="706"/>
        <w:gridCol w:w="675"/>
        <w:gridCol w:w="613"/>
        <w:gridCol w:w="691"/>
        <w:gridCol w:w="564"/>
        <w:gridCol w:w="699"/>
        <w:gridCol w:w="939"/>
      </w:tblGrid>
      <w:tr w:rsidR="004E5B98" w:rsidRPr="004E5B98" w:rsidTr="00722E81">
        <w:tc>
          <w:tcPr>
            <w:tcW w:w="769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2695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Название внеурочного объединения</w:t>
            </w:r>
          </w:p>
        </w:tc>
        <w:tc>
          <w:tcPr>
            <w:tcW w:w="3948" w:type="dxa"/>
            <w:gridSpan w:val="6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9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Итого</w:t>
            </w: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5а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5б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6а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7а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7б</w:t>
            </w:r>
          </w:p>
        </w:tc>
        <w:tc>
          <w:tcPr>
            <w:tcW w:w="93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</w:tr>
      <w:tr w:rsidR="004E5B98" w:rsidRPr="004E5B98" w:rsidTr="00722E81">
        <w:tc>
          <w:tcPr>
            <w:tcW w:w="769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Духовно- нравственное</w:t>
            </w: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Час чтения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Кругозор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Спортивно-оздоровительное</w:t>
            </w: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ОФП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Общекультурное</w:t>
            </w: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Общекультурное развитие школьника</w:t>
            </w:r>
          </w:p>
        </w:tc>
        <w:tc>
          <w:tcPr>
            <w:tcW w:w="4887" w:type="dxa"/>
            <w:gridSpan w:val="7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Модуль№1: «Наследие Санкт- Петербурга»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Модуль№2: «Театральный Петербург».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Модуль№3: Лицейский календарь событий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История и культура Санкт- Петербурга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Общеинтеллектуальное</w:t>
            </w: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Знатоки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76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Секреты орфографии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68</w:t>
            </w:r>
          </w:p>
        </w:tc>
      </w:tr>
      <w:tr w:rsidR="004E5B98" w:rsidRPr="004E5B98" w:rsidTr="00722E81">
        <w:tc>
          <w:tcPr>
            <w:tcW w:w="76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8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Социальное</w:t>
            </w:r>
          </w:p>
        </w:tc>
        <w:tc>
          <w:tcPr>
            <w:tcW w:w="269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В школу с улыбкой 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204</w:t>
            </w:r>
          </w:p>
        </w:tc>
      </w:tr>
      <w:tr w:rsidR="004E5B98" w:rsidRPr="004E5B98" w:rsidTr="00722E81">
        <w:tc>
          <w:tcPr>
            <w:tcW w:w="5355" w:type="dxa"/>
            <w:gridSpan w:val="3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306</w:t>
            </w:r>
          </w:p>
        </w:tc>
        <w:tc>
          <w:tcPr>
            <w:tcW w:w="675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306</w:t>
            </w:r>
          </w:p>
        </w:tc>
        <w:tc>
          <w:tcPr>
            <w:tcW w:w="61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306</w:t>
            </w:r>
          </w:p>
        </w:tc>
        <w:tc>
          <w:tcPr>
            <w:tcW w:w="6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306</w:t>
            </w:r>
          </w:p>
        </w:tc>
        <w:tc>
          <w:tcPr>
            <w:tcW w:w="564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340</w:t>
            </w:r>
          </w:p>
        </w:tc>
        <w:tc>
          <w:tcPr>
            <w:tcW w:w="69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340</w:t>
            </w:r>
          </w:p>
        </w:tc>
        <w:tc>
          <w:tcPr>
            <w:tcW w:w="93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1904</w:t>
            </w:r>
          </w:p>
        </w:tc>
      </w:tr>
    </w:tbl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B98">
        <w:rPr>
          <w:rFonts w:ascii="Times New Roman" w:hAnsi="Times New Roman" w:cs="Times New Roman"/>
          <w:b/>
          <w:bCs/>
          <w:sz w:val="24"/>
          <w:szCs w:val="24"/>
        </w:rPr>
        <w:t xml:space="preserve"> Недельный план внеурочной деятельности для V-</w:t>
      </w:r>
      <w:r w:rsidRPr="004E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E5B98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Pr="004E5B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B98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общеобразовательного учреждения лицея № 419 Петродворцового района Санкт-Петербурга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1991"/>
        <w:gridCol w:w="2609"/>
        <w:gridCol w:w="709"/>
        <w:gridCol w:w="153"/>
        <w:gridCol w:w="556"/>
        <w:gridCol w:w="62"/>
        <w:gridCol w:w="547"/>
        <w:gridCol w:w="649"/>
        <w:gridCol w:w="603"/>
        <w:gridCol w:w="728"/>
        <w:gridCol w:w="938"/>
      </w:tblGrid>
      <w:tr w:rsidR="004E5B98" w:rsidRPr="004E5B98" w:rsidTr="00722E81">
        <w:trPr>
          <w:trHeight w:val="502"/>
        </w:trPr>
        <w:tc>
          <w:tcPr>
            <w:tcW w:w="753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9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2609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Название внеурочного объединения</w:t>
            </w:r>
          </w:p>
        </w:tc>
        <w:tc>
          <w:tcPr>
            <w:tcW w:w="4007" w:type="dxa"/>
            <w:gridSpan w:val="8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8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Итого</w:t>
            </w: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5а</w:t>
            </w:r>
          </w:p>
        </w:tc>
        <w:tc>
          <w:tcPr>
            <w:tcW w:w="7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5б</w:t>
            </w:r>
          </w:p>
        </w:tc>
        <w:tc>
          <w:tcPr>
            <w:tcW w:w="6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6а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7а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7б</w:t>
            </w:r>
          </w:p>
        </w:tc>
        <w:tc>
          <w:tcPr>
            <w:tcW w:w="938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</w:tr>
      <w:tr w:rsidR="004E5B98" w:rsidRPr="004E5B98" w:rsidTr="00722E81">
        <w:trPr>
          <w:trHeight w:val="257"/>
        </w:trPr>
        <w:tc>
          <w:tcPr>
            <w:tcW w:w="753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Духовно- нравственное</w:t>
            </w: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Час чтения </w:t>
            </w:r>
          </w:p>
        </w:tc>
        <w:tc>
          <w:tcPr>
            <w:tcW w:w="7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Кругозор </w:t>
            </w:r>
          </w:p>
        </w:tc>
        <w:tc>
          <w:tcPr>
            <w:tcW w:w="7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502"/>
        </w:trPr>
        <w:tc>
          <w:tcPr>
            <w:tcW w:w="75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Спортивно-оздоровительное</w:t>
            </w: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ОФП </w:t>
            </w:r>
          </w:p>
        </w:tc>
        <w:tc>
          <w:tcPr>
            <w:tcW w:w="7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9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502"/>
        </w:trPr>
        <w:tc>
          <w:tcPr>
            <w:tcW w:w="753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Общекультурное</w:t>
            </w: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Общекультурное развитие школьника</w:t>
            </w:r>
          </w:p>
        </w:tc>
        <w:tc>
          <w:tcPr>
            <w:tcW w:w="4945" w:type="dxa"/>
            <w:gridSpan w:val="9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Модуль№1: «Наследие Санкт- Петербурга»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Модуль№2: «Театральный Петербург». 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Модуль№3: Лицейский календарь событий 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История и культура Санкт- Петербурга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244"/>
        </w:trPr>
        <w:tc>
          <w:tcPr>
            <w:tcW w:w="753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Общеинтеллектуальное</w:t>
            </w: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Знатоки 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144"/>
        </w:trPr>
        <w:tc>
          <w:tcPr>
            <w:tcW w:w="753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Секреты орфографии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2</w:t>
            </w:r>
          </w:p>
        </w:tc>
      </w:tr>
      <w:tr w:rsidR="004E5B98" w:rsidRPr="004E5B98" w:rsidTr="00722E81">
        <w:trPr>
          <w:trHeight w:val="257"/>
        </w:trPr>
        <w:tc>
          <w:tcPr>
            <w:tcW w:w="75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Социальное</w:t>
            </w:r>
          </w:p>
        </w:tc>
        <w:tc>
          <w:tcPr>
            <w:tcW w:w="260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 xml:space="preserve">В школу с улыбкой 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  <w:highlight w:val="cyan"/>
              </w:rPr>
            </w:pPr>
            <w:r w:rsidRPr="004E5B98">
              <w:rPr>
                <w:b w:val="0"/>
                <w:sz w:val="24"/>
                <w:szCs w:val="24"/>
                <w:highlight w:val="cyan"/>
              </w:rPr>
              <w:t>6</w:t>
            </w:r>
          </w:p>
        </w:tc>
      </w:tr>
      <w:tr w:rsidR="004E5B98" w:rsidRPr="004E5B98" w:rsidTr="00722E81">
        <w:trPr>
          <w:trHeight w:val="257"/>
        </w:trPr>
        <w:tc>
          <w:tcPr>
            <w:tcW w:w="5353" w:type="dxa"/>
            <w:gridSpan w:val="3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18" w:type="dxa"/>
            <w:gridSpan w:val="2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4E5B98" w:rsidRPr="004E5B98" w:rsidRDefault="004E5B98" w:rsidP="004E5B98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5B98">
              <w:rPr>
                <w:b w:val="0"/>
                <w:sz w:val="24"/>
                <w:szCs w:val="24"/>
              </w:rPr>
              <w:t>56</w:t>
            </w:r>
          </w:p>
        </w:tc>
      </w:tr>
    </w:tbl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98">
        <w:rPr>
          <w:rFonts w:ascii="Times New Roman" w:hAnsi="Times New Roman" w:cs="Times New Roman"/>
          <w:b/>
          <w:sz w:val="24"/>
          <w:szCs w:val="24"/>
        </w:rPr>
        <w:t xml:space="preserve">3.1.4. Особенности учебного плана </w:t>
      </w:r>
      <w:r w:rsidRPr="004E5B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5B98">
        <w:rPr>
          <w:rFonts w:ascii="Times New Roman" w:hAnsi="Times New Roman" w:cs="Times New Roman"/>
          <w:b/>
          <w:sz w:val="24"/>
          <w:szCs w:val="24"/>
        </w:rPr>
        <w:t>-</w:t>
      </w:r>
      <w:r w:rsidRPr="004E5B9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5B98">
        <w:rPr>
          <w:rFonts w:ascii="Times New Roman" w:hAnsi="Times New Roman" w:cs="Times New Roman"/>
          <w:b/>
          <w:sz w:val="24"/>
          <w:szCs w:val="24"/>
        </w:rPr>
        <w:t xml:space="preserve"> классовв соответствии с требованиями ФГОС ООО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План внеурочной деятельности общеобразовательного учреждения (организации), реализующего образовательную программу основного общего образования, является одним из  механизмов реализации соответствующей основной образовательной программы.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выполнение федерального государственного образовательного стандарта.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личности:  спортивно-оздоровительное;  духовно-нравственное; общеинтеллектуальное; социальное;  общекультурное, в том числе через такие формы, как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 План </w:t>
      </w:r>
      <w:r w:rsidRPr="004E5B98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 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Внеурочная деятельность  осуществляется непосредственно в образовательной организации.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План внеурочной деятельности 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 в рамках реализации основной образовательной программы начального  общего образования определяет общеобразовательная организация. 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 используются 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 и 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Программы линейных курсов реализуются по направлениям: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-спортивно-оздоровительное;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-духовно-нравственное;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 общеинтеллектуальное;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 социальное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Линейные курсы реализуются в 5-7 классах в соответствии с расписанием по внеурочной деятельности.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Нелинейным курсом реализуются программы внеурочной деятельности: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 по общекультурному направлению в 5-7 классах программа «Общекультурное развитие школьника» . Данная программа   включает в себя 3 модуля: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Модуль №1: «Наследие Санкт-Петербурга»;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Модуль № 2: «Театральный Петербург»;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Модуль № 3: «Лицейский календарь событий»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Образовательная нагрузка программ нелинейных (тематических) курсов распределяться в рамках 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занятия по линейным курсам отсутствуют в сетке расписания занятий внеурочной деятельности. В журнале указывается количество часов, затраченных на проведение каждого занятия. Суммарно за учебный год не менее  34 часов, по каждому модулю программы.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98">
        <w:rPr>
          <w:rFonts w:ascii="Times New Roman" w:hAnsi="Times New Roman" w:cs="Times New Roman"/>
          <w:b/>
          <w:sz w:val="24"/>
          <w:szCs w:val="24"/>
        </w:rPr>
        <w:t>3.1.5. Ожидаемые результаты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98">
        <w:rPr>
          <w:rFonts w:ascii="Times New Roman" w:hAnsi="Times New Roman" w:cs="Times New Roman"/>
          <w:b/>
          <w:sz w:val="24"/>
          <w:szCs w:val="24"/>
        </w:rPr>
        <w:t xml:space="preserve">Результат внеурочной деятельности - </w:t>
      </w:r>
      <w:r w:rsidRPr="004E5B98">
        <w:rPr>
          <w:rFonts w:ascii="Times New Roman" w:hAnsi="Times New Roman" w:cs="Times New Roman"/>
          <w:sz w:val="24"/>
          <w:szCs w:val="24"/>
        </w:rPr>
        <w:t xml:space="preserve">развитие - на основе освоения универсальных учебных действий, познания и освоения мира – личности обучающегося, его активной </w:t>
      </w:r>
      <w:r w:rsidRPr="004E5B98">
        <w:rPr>
          <w:rFonts w:ascii="Times New Roman" w:hAnsi="Times New Roman" w:cs="Times New Roman"/>
          <w:sz w:val="24"/>
          <w:szCs w:val="24"/>
        </w:rPr>
        <w:lastRenderedPageBreak/>
        <w:t xml:space="preserve">учебно-познавательной деятельности, формирование его готовности к саморазвитию и непрерывному образованию. 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Реализация учебного плана  внеурочной деятельности на основной ступени общего образования направлена на формирование базовых основ и фундамента  последующего обучения, в том числе: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Основными результатами внеурочной деятельности должны стать:</w:t>
      </w:r>
      <w:r w:rsidRPr="004E5B98">
        <w:rPr>
          <w:rFonts w:ascii="Times New Roman" w:hAnsi="Times New Roman" w:cs="Times New Roman"/>
          <w:sz w:val="24"/>
          <w:szCs w:val="24"/>
        </w:rPr>
        <w:br/>
        <w:t>- формирование представлений о социальных ролях, правилах и нормах поведения;</w:t>
      </w:r>
      <w:r w:rsidRPr="004E5B98">
        <w:rPr>
          <w:rFonts w:ascii="Times New Roman" w:hAnsi="Times New Roman" w:cs="Times New Roman"/>
          <w:sz w:val="24"/>
          <w:szCs w:val="24"/>
        </w:rPr>
        <w:br/>
        <w:t xml:space="preserve">- формирование реалистической позитивной осознанной самооценки; </w:t>
      </w:r>
      <w:r w:rsidRPr="004E5B98">
        <w:rPr>
          <w:rFonts w:ascii="Times New Roman" w:hAnsi="Times New Roman" w:cs="Times New Roman"/>
          <w:sz w:val="24"/>
          <w:szCs w:val="24"/>
        </w:rPr>
        <w:br/>
        <w:t>- формирование у обучающегося реального представления о том, как его оценивают и воспринимают одноклассники, родители, учителя;</w:t>
      </w:r>
      <w:r w:rsidRPr="004E5B98">
        <w:rPr>
          <w:rFonts w:ascii="Times New Roman" w:hAnsi="Times New Roman" w:cs="Times New Roman"/>
          <w:sz w:val="24"/>
          <w:szCs w:val="24"/>
        </w:rPr>
        <w:br/>
        <w:t>- развитие толерантности в межличностном общении и взаимодействии;</w:t>
      </w:r>
      <w:r w:rsidRPr="004E5B98">
        <w:rPr>
          <w:rFonts w:ascii="Times New Roman" w:hAnsi="Times New Roman" w:cs="Times New Roman"/>
          <w:sz w:val="24"/>
          <w:szCs w:val="24"/>
        </w:rPr>
        <w:br/>
        <w:t>- формирование представления о трудовой деятельности, уважения к труду и его результатам;</w:t>
      </w:r>
      <w:r w:rsidRPr="004E5B98">
        <w:rPr>
          <w:rFonts w:ascii="Times New Roman" w:hAnsi="Times New Roman" w:cs="Times New Roman"/>
          <w:sz w:val="24"/>
          <w:szCs w:val="24"/>
        </w:rPr>
        <w:br/>
        <w:t>- ознакомление с миром профессий, их социальной значимостью и содержанием;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-формирование чувства гражданственности и патриотизма, правовой культуры;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 xml:space="preserve">- развитие индивидуальности каждого ребёнка в процессе самоопределения в системе 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 xml:space="preserve">  внеурочной деятельности; 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-достижение метапредметных результатов;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-формирование универсальных учебных действий;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E5B98">
        <w:rPr>
          <w:rFonts w:ascii="Times New Roman" w:hAnsi="Times New Roman" w:cs="Times New Roman"/>
          <w:sz w:val="24"/>
          <w:szCs w:val="24"/>
        </w:rPr>
        <w:t>-формирование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людьми.</w:t>
      </w: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98" w:rsidRPr="004E5B98" w:rsidRDefault="004E5B98" w:rsidP="004E5B98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Pr="00E44506" w:rsidRDefault="00C336E4" w:rsidP="00093524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sectPr w:rsidR="00C336E4" w:rsidRPr="00E44506" w:rsidSect="008517F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62" w:rsidRDefault="00411262" w:rsidP="0002140A">
      <w:pPr>
        <w:spacing w:after="0" w:line="240" w:lineRule="auto"/>
      </w:pPr>
      <w:r>
        <w:separator/>
      </w:r>
    </w:p>
  </w:endnote>
  <w:endnote w:type="continuationSeparator" w:id="0">
    <w:p w:rsidR="00411262" w:rsidRDefault="00411262" w:rsidP="000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62" w:rsidRDefault="00411262" w:rsidP="0002140A">
      <w:pPr>
        <w:spacing w:after="0" w:line="240" w:lineRule="auto"/>
      </w:pPr>
      <w:r>
        <w:separator/>
      </w:r>
    </w:p>
  </w:footnote>
  <w:footnote w:type="continuationSeparator" w:id="0">
    <w:p w:rsidR="00411262" w:rsidRDefault="00411262" w:rsidP="0002140A">
      <w:pPr>
        <w:spacing w:after="0" w:line="240" w:lineRule="auto"/>
      </w:pPr>
      <w:r>
        <w:continuationSeparator/>
      </w:r>
    </w:p>
  </w:footnote>
  <w:footnote w:id="1">
    <w:p w:rsidR="00B222D1" w:rsidRDefault="00B222D1" w:rsidP="0002140A">
      <w:pPr>
        <w:pStyle w:val="ac"/>
        <w:jc w:val="both"/>
      </w:pPr>
      <w:r>
        <w:rPr>
          <w:rStyle w:val="ae"/>
        </w:rPr>
        <w:footnoteRef/>
      </w:r>
      <w:r>
        <w:t xml:space="preserve"> Для </w:t>
      </w:r>
      <w:r>
        <w:rPr>
          <w:lang w:val="en-US"/>
        </w:rPr>
        <w:t>V</w:t>
      </w:r>
      <w:r w:rsidRPr="000D4BDA">
        <w:t>-</w:t>
      </w:r>
      <w:r>
        <w:rPr>
          <w:lang w:val="en-US"/>
        </w:rPr>
        <w:t>V</w:t>
      </w:r>
      <w:r w:rsidRPr="00EB666C">
        <w:rPr>
          <w:lang w:val="en-US"/>
        </w:rPr>
        <w:t>I</w:t>
      </w:r>
      <w:r w:rsidRPr="00EB666C">
        <w:rPr>
          <w:color w:val="000000"/>
          <w:lang w:val="en-US"/>
        </w:rPr>
        <w:t>I</w:t>
      </w:r>
      <w:r>
        <w:t xml:space="preserve"> классов общеобразовательных организаций, осуществляющих апробацию  ФГОС основного общего образования.</w:t>
      </w:r>
    </w:p>
  </w:footnote>
  <w:footnote w:id="2">
    <w:p w:rsidR="004E5B98" w:rsidRDefault="004E5B98" w:rsidP="004E5B98">
      <w:pPr>
        <w:pStyle w:val="ac"/>
        <w:jc w:val="both"/>
      </w:pPr>
      <w:r>
        <w:rPr>
          <w:rStyle w:val="ae"/>
        </w:rPr>
        <w:footnoteRef/>
      </w:r>
      <w:r>
        <w:t xml:space="preserve"> Для </w:t>
      </w:r>
      <w:r>
        <w:rPr>
          <w:lang w:val="en-US"/>
        </w:rPr>
        <w:t>V</w:t>
      </w:r>
      <w:r w:rsidRPr="00866609">
        <w:t>-</w:t>
      </w:r>
      <w:r>
        <w:rPr>
          <w:lang w:val="en-US"/>
        </w:rPr>
        <w:t>VII</w:t>
      </w:r>
      <w:r>
        <w:t xml:space="preserve"> классов общеобразовательных учреждений (организаций), в которых планируется введение ФГОС ООО с 01.09.20</w:t>
      </w:r>
      <w:r w:rsidRPr="00866609">
        <w:t>1</w:t>
      </w:r>
      <w:r>
        <w:t>3 в экспериментальном режиме.</w:t>
      </w:r>
    </w:p>
  </w:footnote>
  <w:footnote w:id="3">
    <w:p w:rsidR="004E5B98" w:rsidRDefault="004E5B98" w:rsidP="004E5B98">
      <w:pPr>
        <w:pStyle w:val="ac"/>
        <w:jc w:val="both"/>
      </w:pPr>
      <w:r>
        <w:rPr>
          <w:rStyle w:val="ae"/>
        </w:rPr>
        <w:footnoteRef/>
      </w:r>
      <w:r>
        <w:t xml:space="preserve"> Для </w:t>
      </w:r>
      <w:r>
        <w:rPr>
          <w:lang w:val="en-US"/>
        </w:rPr>
        <w:t>V</w:t>
      </w:r>
      <w:r w:rsidRPr="00866609">
        <w:t>-</w:t>
      </w:r>
      <w:r>
        <w:rPr>
          <w:lang w:val="en-US"/>
        </w:rPr>
        <w:t>VII</w:t>
      </w:r>
      <w:r>
        <w:t xml:space="preserve"> классов общеобразовательных учреждений (организаций), в которых планируется введение ФГОС ООО с 01.09.20</w:t>
      </w:r>
      <w:r w:rsidRPr="00866609">
        <w:t>1</w:t>
      </w:r>
      <w:r>
        <w:t>3 в экспериментальном режиме.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5D1"/>
    <w:multiLevelType w:val="hybridMultilevel"/>
    <w:tmpl w:val="8BC47FF2"/>
    <w:lvl w:ilvl="0" w:tplc="83B2E8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46D"/>
    <w:multiLevelType w:val="hybridMultilevel"/>
    <w:tmpl w:val="B16299DE"/>
    <w:lvl w:ilvl="0" w:tplc="8A7AF7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05701F"/>
    <w:multiLevelType w:val="hybridMultilevel"/>
    <w:tmpl w:val="390CE0B6"/>
    <w:lvl w:ilvl="0" w:tplc="CFF2FAE4">
      <w:numFmt w:val="bullet"/>
      <w:lvlText w:val="•"/>
      <w:lvlJc w:val="left"/>
      <w:pPr>
        <w:ind w:left="1232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">
    <w:nsid w:val="0BDF2124"/>
    <w:multiLevelType w:val="hybridMultilevel"/>
    <w:tmpl w:val="2AC41F98"/>
    <w:lvl w:ilvl="0" w:tplc="DF8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04D2"/>
    <w:multiLevelType w:val="hybridMultilevel"/>
    <w:tmpl w:val="5B568B28"/>
    <w:lvl w:ilvl="0" w:tplc="8A7AF7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A0F2E"/>
    <w:multiLevelType w:val="hybridMultilevel"/>
    <w:tmpl w:val="567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182B"/>
    <w:multiLevelType w:val="hybridMultilevel"/>
    <w:tmpl w:val="C9BE32F0"/>
    <w:lvl w:ilvl="0" w:tplc="CFF2FAE4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36B493F"/>
    <w:multiLevelType w:val="hybridMultilevel"/>
    <w:tmpl w:val="93C2F2D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37840E39"/>
    <w:multiLevelType w:val="hybridMultilevel"/>
    <w:tmpl w:val="834C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3A6E"/>
    <w:multiLevelType w:val="hybridMultilevel"/>
    <w:tmpl w:val="BB6828B2"/>
    <w:lvl w:ilvl="0" w:tplc="83B2E872">
      <w:start w:val="1"/>
      <w:numFmt w:val="bullet"/>
      <w:lvlText w:val=""/>
      <w:lvlJc w:val="left"/>
      <w:pPr>
        <w:ind w:left="105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418413EA"/>
    <w:multiLevelType w:val="multilevel"/>
    <w:tmpl w:val="59F6A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1">
    <w:nsid w:val="46597E3C"/>
    <w:multiLevelType w:val="hybridMultilevel"/>
    <w:tmpl w:val="567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021F"/>
    <w:multiLevelType w:val="hybridMultilevel"/>
    <w:tmpl w:val="F8D6F40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526829E5"/>
    <w:multiLevelType w:val="hybridMultilevel"/>
    <w:tmpl w:val="DC7891C8"/>
    <w:lvl w:ilvl="0" w:tplc="83B2E872">
      <w:start w:val="1"/>
      <w:numFmt w:val="bullet"/>
      <w:lvlText w:val=""/>
      <w:lvlJc w:val="left"/>
      <w:pPr>
        <w:ind w:left="117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2FE2B53"/>
    <w:multiLevelType w:val="hybridMultilevel"/>
    <w:tmpl w:val="AB9C01DE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033E"/>
    <w:multiLevelType w:val="hybridMultilevel"/>
    <w:tmpl w:val="D3921E72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BB4D36"/>
    <w:multiLevelType w:val="hybridMultilevel"/>
    <w:tmpl w:val="2D42A6D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5E7A4651"/>
    <w:multiLevelType w:val="hybridMultilevel"/>
    <w:tmpl w:val="807CA89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867F6"/>
    <w:multiLevelType w:val="singleLevel"/>
    <w:tmpl w:val="041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19">
    <w:nsid w:val="657E5E02"/>
    <w:multiLevelType w:val="hybridMultilevel"/>
    <w:tmpl w:val="536E20A2"/>
    <w:lvl w:ilvl="0" w:tplc="83B2E872">
      <w:start w:val="1"/>
      <w:numFmt w:val="bullet"/>
      <w:lvlText w:val=""/>
      <w:lvlJc w:val="left"/>
      <w:pPr>
        <w:ind w:left="105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>
    <w:nsid w:val="67CC4E87"/>
    <w:multiLevelType w:val="hybridMultilevel"/>
    <w:tmpl w:val="518E108A"/>
    <w:lvl w:ilvl="0" w:tplc="83B2E872">
      <w:start w:val="1"/>
      <w:numFmt w:val="bullet"/>
      <w:lvlText w:val=""/>
      <w:lvlJc w:val="left"/>
      <w:pPr>
        <w:ind w:left="9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A88255A"/>
    <w:multiLevelType w:val="hybridMultilevel"/>
    <w:tmpl w:val="FC6C7C0C"/>
    <w:lvl w:ilvl="0" w:tplc="F0626540">
      <w:start w:val="2002"/>
      <w:numFmt w:val="bullet"/>
      <w:lvlText w:val="-"/>
      <w:lvlJc w:val="left"/>
      <w:pPr>
        <w:ind w:left="503" w:hanging="360"/>
      </w:pPr>
      <w:rPr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2">
    <w:nsid w:val="6C0309AD"/>
    <w:multiLevelType w:val="hybridMultilevel"/>
    <w:tmpl w:val="B18CDF00"/>
    <w:lvl w:ilvl="0" w:tplc="83B2E872">
      <w:start w:val="1"/>
      <w:numFmt w:val="bullet"/>
      <w:lvlText w:val=""/>
      <w:lvlJc w:val="left"/>
      <w:pPr>
        <w:ind w:left="117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35F664C"/>
    <w:multiLevelType w:val="hybridMultilevel"/>
    <w:tmpl w:val="F314F0DA"/>
    <w:lvl w:ilvl="0" w:tplc="A014C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24930">
      <w:start w:val="18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AA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CE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B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55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4AE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AF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B5EEB"/>
    <w:multiLevelType w:val="hybridMultilevel"/>
    <w:tmpl w:val="3782D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8646CEC"/>
    <w:multiLevelType w:val="hybridMultilevel"/>
    <w:tmpl w:val="488C9912"/>
    <w:lvl w:ilvl="0" w:tplc="83B2E872">
      <w:start w:val="1"/>
      <w:numFmt w:val="bullet"/>
      <w:lvlText w:val=""/>
      <w:lvlJc w:val="left"/>
      <w:pPr>
        <w:ind w:left="148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23"/>
  </w:num>
  <w:num w:numId="9">
    <w:abstractNumId w:val="8"/>
  </w:num>
  <w:num w:numId="10">
    <w:abstractNumId w:val="0"/>
  </w:num>
  <w:num w:numId="11">
    <w:abstractNumId w:val="22"/>
  </w:num>
  <w:num w:numId="12">
    <w:abstractNumId w:val="13"/>
  </w:num>
  <w:num w:numId="13">
    <w:abstractNumId w:val="1"/>
  </w:num>
  <w:num w:numId="14">
    <w:abstractNumId w:val="16"/>
  </w:num>
  <w:num w:numId="15">
    <w:abstractNumId w:val="12"/>
  </w:num>
  <w:num w:numId="16">
    <w:abstractNumId w:val="4"/>
  </w:num>
  <w:num w:numId="17">
    <w:abstractNumId w:val="1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1"/>
  </w:num>
  <w:num w:numId="22">
    <w:abstractNumId w:val="25"/>
  </w:num>
  <w:num w:numId="23">
    <w:abstractNumId w:val="20"/>
  </w:num>
  <w:num w:numId="24">
    <w:abstractNumId w:val="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F9"/>
    <w:rsid w:val="0002140A"/>
    <w:rsid w:val="00054C45"/>
    <w:rsid w:val="00093524"/>
    <w:rsid w:val="001127EC"/>
    <w:rsid w:val="001E518E"/>
    <w:rsid w:val="004079D7"/>
    <w:rsid w:val="00411262"/>
    <w:rsid w:val="00453495"/>
    <w:rsid w:val="004E5B98"/>
    <w:rsid w:val="005F3284"/>
    <w:rsid w:val="008517F9"/>
    <w:rsid w:val="00A40FD7"/>
    <w:rsid w:val="00AD154B"/>
    <w:rsid w:val="00B222D1"/>
    <w:rsid w:val="00B75FAD"/>
    <w:rsid w:val="00B819A9"/>
    <w:rsid w:val="00C22924"/>
    <w:rsid w:val="00C336E4"/>
    <w:rsid w:val="00C84B6B"/>
    <w:rsid w:val="00C87217"/>
    <w:rsid w:val="00D3389B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214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8517F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3">
    <w:name w:val="Новый"/>
    <w:basedOn w:val="a"/>
    <w:rsid w:val="008517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4">
    <w:name w:val="Hyperlink"/>
    <w:unhideWhenUsed/>
    <w:rsid w:val="00B819A9"/>
    <w:rPr>
      <w:color w:val="0000FF"/>
      <w:u w:val="single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 Знак Знак,DTP Body Text"/>
    <w:basedOn w:val="a"/>
    <w:link w:val="a6"/>
    <w:rsid w:val="00B819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,Основной текст отчета Знак Знак Знак Знак,DTP Body Text Знак"/>
    <w:basedOn w:val="a0"/>
    <w:link w:val="a5"/>
    <w:rsid w:val="00B8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819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Normal (Web)"/>
    <w:aliases w:val="Обычный (Web)"/>
    <w:basedOn w:val="a"/>
    <w:uiPriority w:val="99"/>
    <w:unhideWhenUsed/>
    <w:rsid w:val="00B8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link w:val="a7"/>
    <w:uiPriority w:val="34"/>
    <w:locked/>
    <w:rsid w:val="00B819A9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32">
    <w:name w:val="Заголовок №3 (2)_"/>
    <w:link w:val="321"/>
    <w:locked/>
    <w:rsid w:val="00B819A9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819A9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47">
    <w:name w:val="Основной текст + Полужирный47"/>
    <w:aliases w:val="Курсив"/>
    <w:rsid w:val="00B819A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4">
    <w:name w:val="Заголовок №3 (2) + Не полужирный4"/>
    <w:aliases w:val="Не курсив16"/>
    <w:rsid w:val="00B819A9"/>
    <w:rPr>
      <w:b/>
      <w:bCs/>
      <w:i/>
      <w:iCs/>
      <w:sz w:val="22"/>
      <w:szCs w:val="22"/>
      <w:lang w:bidi="ar-SA"/>
    </w:rPr>
  </w:style>
  <w:style w:type="character" w:customStyle="1" w:styleId="1">
    <w:name w:val="Основной текст + Полужирный1"/>
    <w:aliases w:val="Курсив2,Интервал -1 pt"/>
    <w:rsid w:val="00B819A9"/>
    <w:rPr>
      <w:rFonts w:ascii="Times New Roman" w:eastAsia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214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2140A"/>
  </w:style>
  <w:style w:type="paragraph" w:styleId="2">
    <w:name w:val="Body Text 2"/>
    <w:basedOn w:val="a"/>
    <w:link w:val="20"/>
    <w:uiPriority w:val="99"/>
    <w:semiHidden/>
    <w:unhideWhenUsed/>
    <w:rsid w:val="000214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140A"/>
  </w:style>
  <w:style w:type="character" w:customStyle="1" w:styleId="40">
    <w:name w:val="Заголовок 4 Знак"/>
    <w:basedOn w:val="a0"/>
    <w:link w:val="4"/>
    <w:rsid w:val="0002140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ac">
    <w:name w:val="footnote text"/>
    <w:aliases w:val="Знак6,F1"/>
    <w:basedOn w:val="a"/>
    <w:link w:val="ad"/>
    <w:rsid w:val="0002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rsid w:val="0002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2140A"/>
    <w:rPr>
      <w:vertAlign w:val="superscript"/>
    </w:rPr>
  </w:style>
  <w:style w:type="paragraph" w:customStyle="1" w:styleId="ConsPlusNormal">
    <w:name w:val="ConsPlusNormal"/>
    <w:rsid w:val="00021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отто"/>
    <w:basedOn w:val="a"/>
    <w:rsid w:val="0002140A"/>
    <w:pPr>
      <w:tabs>
        <w:tab w:val="num" w:pos="283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нормал"/>
    <w:basedOn w:val="a"/>
    <w:rsid w:val="000214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2140A"/>
  </w:style>
  <w:style w:type="paragraph" w:customStyle="1" w:styleId="Heading">
    <w:name w:val="Heading"/>
    <w:rsid w:val="0002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E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214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8517F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3">
    <w:name w:val="Новый"/>
    <w:basedOn w:val="a"/>
    <w:rsid w:val="008517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4">
    <w:name w:val="Hyperlink"/>
    <w:unhideWhenUsed/>
    <w:rsid w:val="00B819A9"/>
    <w:rPr>
      <w:color w:val="0000FF"/>
      <w:u w:val="single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 Знак Знак,DTP Body Text"/>
    <w:basedOn w:val="a"/>
    <w:link w:val="a6"/>
    <w:rsid w:val="00B819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,Основной текст отчета Знак Знак Знак Знак,DTP Body Text Знак"/>
    <w:basedOn w:val="a0"/>
    <w:link w:val="a5"/>
    <w:rsid w:val="00B8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819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Normal (Web)"/>
    <w:aliases w:val="Обычный (Web)"/>
    <w:basedOn w:val="a"/>
    <w:uiPriority w:val="99"/>
    <w:unhideWhenUsed/>
    <w:rsid w:val="00B8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link w:val="a7"/>
    <w:uiPriority w:val="34"/>
    <w:locked/>
    <w:rsid w:val="00B819A9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32">
    <w:name w:val="Заголовок №3 (2)_"/>
    <w:link w:val="321"/>
    <w:locked/>
    <w:rsid w:val="00B819A9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819A9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47">
    <w:name w:val="Основной текст + Полужирный47"/>
    <w:aliases w:val="Курсив"/>
    <w:rsid w:val="00B819A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4">
    <w:name w:val="Заголовок №3 (2) + Не полужирный4"/>
    <w:aliases w:val="Не курсив16"/>
    <w:rsid w:val="00B819A9"/>
    <w:rPr>
      <w:b/>
      <w:bCs/>
      <w:i/>
      <w:iCs/>
      <w:sz w:val="22"/>
      <w:szCs w:val="22"/>
      <w:lang w:bidi="ar-SA"/>
    </w:rPr>
  </w:style>
  <w:style w:type="character" w:customStyle="1" w:styleId="1">
    <w:name w:val="Основной текст + Полужирный1"/>
    <w:aliases w:val="Курсив2,Интервал -1 pt"/>
    <w:rsid w:val="00B819A9"/>
    <w:rPr>
      <w:rFonts w:ascii="Times New Roman" w:eastAsia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214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2140A"/>
  </w:style>
  <w:style w:type="paragraph" w:styleId="2">
    <w:name w:val="Body Text 2"/>
    <w:basedOn w:val="a"/>
    <w:link w:val="20"/>
    <w:uiPriority w:val="99"/>
    <w:semiHidden/>
    <w:unhideWhenUsed/>
    <w:rsid w:val="000214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140A"/>
  </w:style>
  <w:style w:type="character" w:customStyle="1" w:styleId="40">
    <w:name w:val="Заголовок 4 Знак"/>
    <w:basedOn w:val="a0"/>
    <w:link w:val="4"/>
    <w:rsid w:val="0002140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ac">
    <w:name w:val="footnote text"/>
    <w:aliases w:val="Знак6,F1"/>
    <w:basedOn w:val="a"/>
    <w:link w:val="ad"/>
    <w:rsid w:val="0002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rsid w:val="0002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2140A"/>
    <w:rPr>
      <w:vertAlign w:val="superscript"/>
    </w:rPr>
  </w:style>
  <w:style w:type="paragraph" w:customStyle="1" w:styleId="ConsPlusNormal">
    <w:name w:val="ConsPlusNormal"/>
    <w:rsid w:val="00021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отто"/>
    <w:basedOn w:val="a"/>
    <w:rsid w:val="0002140A"/>
    <w:pPr>
      <w:tabs>
        <w:tab w:val="num" w:pos="283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нормал"/>
    <w:basedOn w:val="a"/>
    <w:rsid w:val="000214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2140A"/>
  </w:style>
  <w:style w:type="paragraph" w:customStyle="1" w:styleId="Heading">
    <w:name w:val="Heading"/>
    <w:rsid w:val="0002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E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-obr.spb.ru/downloads/86/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-obr.spb.ru/downloads/86/3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13248</Words>
  <Characters>75514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STYELS</dc:creator>
  <cp:lastModifiedBy>Пользователь</cp:lastModifiedBy>
  <cp:revision>2</cp:revision>
  <dcterms:created xsi:type="dcterms:W3CDTF">2016-06-20T14:15:00Z</dcterms:created>
  <dcterms:modified xsi:type="dcterms:W3CDTF">2016-06-20T14:15:00Z</dcterms:modified>
</cp:coreProperties>
</file>