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AE12D" w14:textId="77777777" w:rsidR="009E741B" w:rsidRDefault="009E741B" w:rsidP="009E741B">
      <w:pPr>
        <w:pStyle w:val="af4"/>
        <w:jc w:val="center"/>
        <w:rPr>
          <w:rFonts w:cs="Times New Roman"/>
          <w:i/>
          <w:szCs w:val="24"/>
        </w:rPr>
      </w:pPr>
      <w:r>
        <w:rPr>
          <w:rFonts w:eastAsia="Calibri" w:cs="Times New Roman"/>
          <w:b/>
          <w:szCs w:val="24"/>
        </w:rPr>
        <w:tab/>
      </w:r>
      <w:r w:rsidRPr="005D507D">
        <w:rPr>
          <w:rFonts w:cs="Times New Roman"/>
          <w:i/>
          <w:szCs w:val="24"/>
        </w:rPr>
        <w:t>Основная общеобразовательная программ</w:t>
      </w:r>
      <w:r>
        <w:rPr>
          <w:rFonts w:cs="Times New Roman"/>
          <w:i/>
          <w:szCs w:val="24"/>
        </w:rPr>
        <w:t>а</w:t>
      </w:r>
      <w:r w:rsidRPr="005D507D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среднего </w:t>
      </w:r>
      <w:r w:rsidRPr="005D507D">
        <w:rPr>
          <w:rFonts w:cs="Times New Roman"/>
          <w:i/>
          <w:szCs w:val="24"/>
        </w:rPr>
        <w:t xml:space="preserve">общего образования </w:t>
      </w:r>
    </w:p>
    <w:p w14:paraId="6EDD6093" w14:textId="77777777" w:rsidR="009E741B" w:rsidRPr="00881BB1" w:rsidRDefault="009E741B" w:rsidP="009E741B">
      <w:pPr>
        <w:pStyle w:val="af4"/>
        <w:jc w:val="center"/>
        <w:rPr>
          <w:rFonts w:cs="Times New Roman"/>
          <w:i/>
          <w:szCs w:val="24"/>
        </w:rPr>
      </w:pPr>
      <w:r w:rsidRPr="005D507D">
        <w:rPr>
          <w:rFonts w:cs="Times New Roman"/>
          <w:i/>
          <w:szCs w:val="24"/>
        </w:rPr>
        <w:t>ГБОУ лицей № 373 Московского района Санкт-Петербурга</w:t>
      </w:r>
      <w:r>
        <w:rPr>
          <w:rFonts w:cs="Times New Roman"/>
          <w:i/>
          <w:szCs w:val="24"/>
        </w:rPr>
        <w:t xml:space="preserve">,  ПРИЛОЖЕНИЕ </w:t>
      </w:r>
      <w:r>
        <w:rPr>
          <w:rFonts w:cs="Times New Roman"/>
          <w:i/>
          <w:szCs w:val="24"/>
          <w:lang w:val="en-US"/>
        </w:rPr>
        <w:t>I</w:t>
      </w:r>
    </w:p>
    <w:p w14:paraId="3DCED087" w14:textId="77777777" w:rsidR="00885A8D" w:rsidRDefault="00885A8D" w:rsidP="0076658D">
      <w:pPr>
        <w:spacing w:after="0" w:line="240" w:lineRule="auto"/>
        <w:ind w:left="-794" w:right="-79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2229EE3" w14:textId="77777777" w:rsidR="00837212" w:rsidRPr="00837212" w:rsidRDefault="00837212" w:rsidP="008372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837212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ГОСУДАРСТВЕННОЕ БЮДЖЕТНОЕ ОБЩЕОБРАЗОВАТЕЛЬНОЕ УЧРЕЖДЕНИЕ</w:t>
      </w:r>
    </w:p>
    <w:p w14:paraId="45364E1F" w14:textId="77777777" w:rsidR="00837212" w:rsidRPr="00837212" w:rsidRDefault="00837212" w:rsidP="008372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837212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ЛИЦЕЙ № 373 МОСКОВСКОГО РАЙОНА САНКТ-ПЕТЕРБУРГА</w:t>
      </w:r>
    </w:p>
    <w:p w14:paraId="4F5FC511" w14:textId="77777777" w:rsidR="00837212" w:rsidRPr="00837212" w:rsidRDefault="00837212" w:rsidP="008372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837212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«ЭКОНОМИЧЕСКИЙ ЛИЦЕЙ»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238"/>
      </w:tblGrid>
      <w:tr w:rsidR="00837212" w:rsidRPr="00837212" w14:paraId="4AC03DAE" w14:textId="77777777" w:rsidTr="00837212">
        <w:tc>
          <w:tcPr>
            <w:tcW w:w="10171" w:type="dxa"/>
          </w:tcPr>
          <w:p w14:paraId="2817F3CB" w14:textId="77777777" w:rsidR="00837212" w:rsidRPr="00837212" w:rsidRDefault="00837212" w:rsidP="00837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</w:pPr>
          </w:p>
          <w:p w14:paraId="39F08BB0" w14:textId="77777777" w:rsidR="00837212" w:rsidRPr="00837212" w:rsidRDefault="00837212" w:rsidP="008372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ru-RU"/>
              </w:rPr>
            </w:pPr>
          </w:p>
          <w:tbl>
            <w:tblPr>
              <w:tblW w:w="9385" w:type="dxa"/>
              <w:tblLook w:val="04A0" w:firstRow="1" w:lastRow="0" w:firstColumn="1" w:lastColumn="0" w:noHBand="0" w:noVBand="1"/>
            </w:tblPr>
            <w:tblGrid>
              <w:gridCol w:w="10022"/>
            </w:tblGrid>
            <w:tr w:rsidR="00837212" w:rsidRPr="00837212" w14:paraId="29889126" w14:textId="77777777">
              <w:tc>
                <w:tcPr>
                  <w:tcW w:w="9385" w:type="dxa"/>
                  <w:hideMark/>
                </w:tcPr>
                <w:tbl>
                  <w:tblPr>
                    <w:tblW w:w="10208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959"/>
                    <w:gridCol w:w="5249"/>
                  </w:tblGrid>
                  <w:tr w:rsidR="00837212" w:rsidRPr="00837212" w14:paraId="5ACE174C" w14:textId="77777777">
                    <w:trPr>
                      <w:jc w:val="center"/>
                    </w:trPr>
                    <w:tc>
                      <w:tcPr>
                        <w:tcW w:w="4959" w:type="dxa"/>
                      </w:tcPr>
                      <w:p w14:paraId="5C2BA9B7" w14:textId="77777777" w:rsidR="00837212" w:rsidRPr="00837212" w:rsidRDefault="00837212" w:rsidP="00837212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left="478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837212">
                          <w:rPr>
                            <w:rFonts w:ascii="Times New Roman" w:eastAsia="Calibri" w:hAnsi="Times New Roman" w:cs="Times New Roman"/>
                            <w:b/>
                            <w:lang w:bidi="ru-RU"/>
                          </w:rPr>
                          <w:t>ПРИНЯТА</w:t>
                        </w:r>
                      </w:p>
                      <w:p w14:paraId="121AB5F6" w14:textId="77777777" w:rsidR="00837212" w:rsidRPr="00837212" w:rsidRDefault="00837212" w:rsidP="00837212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left="478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83721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bidi="ru-RU"/>
                          </w:rPr>
                          <w:t xml:space="preserve">Педагогическим советом </w:t>
                        </w:r>
                      </w:p>
                      <w:p w14:paraId="25C36819" w14:textId="77777777" w:rsidR="00837212" w:rsidRPr="00837212" w:rsidRDefault="00837212" w:rsidP="00837212">
                        <w:pPr>
                          <w:widowControl w:val="0"/>
                          <w:tabs>
                            <w:tab w:val="left" w:pos="745"/>
                          </w:tabs>
                          <w:autoSpaceDE w:val="0"/>
                          <w:autoSpaceDN w:val="0"/>
                          <w:spacing w:after="0" w:line="240" w:lineRule="auto"/>
                          <w:ind w:left="478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83721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bidi="ru-RU"/>
                          </w:rPr>
                          <w:t xml:space="preserve">ГБОУ лицей № 373 Московского района Санкт-Петербурга </w:t>
                        </w:r>
                      </w:p>
                      <w:p w14:paraId="547D56BB" w14:textId="77777777" w:rsidR="00837212" w:rsidRPr="00837212" w:rsidRDefault="00837212" w:rsidP="00837212">
                        <w:pPr>
                          <w:widowControl w:val="0"/>
                          <w:tabs>
                            <w:tab w:val="left" w:pos="745"/>
                          </w:tabs>
                          <w:autoSpaceDE w:val="0"/>
                          <w:autoSpaceDN w:val="0"/>
                          <w:spacing w:after="0" w:line="240" w:lineRule="auto"/>
                          <w:ind w:left="478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US" w:bidi="ru-RU"/>
                          </w:rPr>
                        </w:pPr>
                        <w:r w:rsidRPr="0083721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US" w:bidi="ru-RU"/>
                          </w:rPr>
                          <w:t xml:space="preserve">Протоколот «___» _____ 2018 </w:t>
                        </w:r>
                        <w:proofErr w:type="spellStart"/>
                        <w:r w:rsidRPr="0083721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US" w:bidi="ru-RU"/>
                          </w:rPr>
                          <w:t>года</w:t>
                        </w:r>
                        <w:proofErr w:type="spellEnd"/>
                        <w:r w:rsidRPr="0083721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US" w:bidi="ru-RU"/>
                          </w:rPr>
                          <w:t xml:space="preserve"> №_____</w:t>
                        </w:r>
                      </w:p>
                      <w:p w14:paraId="677520FE" w14:textId="77777777" w:rsidR="00837212" w:rsidRPr="00837212" w:rsidRDefault="00837212" w:rsidP="00837212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5249" w:type="dxa"/>
                        <w:hideMark/>
                      </w:tcPr>
                      <w:p w14:paraId="137FA10B" w14:textId="77777777" w:rsidR="00837212" w:rsidRPr="00837212" w:rsidRDefault="00837212" w:rsidP="00837212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left="39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bidi="ru-RU"/>
                          </w:rPr>
                        </w:pPr>
                        <w:r w:rsidRPr="00837212">
                          <w:rPr>
                            <w:rFonts w:ascii="Times New Roman" w:eastAsia="Calibri" w:hAnsi="Times New Roman" w:cs="Times New Roman"/>
                            <w:b/>
                            <w:lang w:bidi="ru-RU"/>
                          </w:rPr>
                          <w:t>УТВЕРЖДЕНА</w:t>
                        </w:r>
                      </w:p>
                      <w:p w14:paraId="2251E4A3" w14:textId="77777777" w:rsidR="00837212" w:rsidRPr="00837212" w:rsidRDefault="00837212" w:rsidP="00837212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83721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bidi="ru-RU"/>
                          </w:rPr>
                          <w:t>Приказом от «___» ______ 2018 года №______</w:t>
                        </w:r>
                      </w:p>
                      <w:p w14:paraId="3ABCF930" w14:textId="77777777" w:rsidR="00837212" w:rsidRPr="00837212" w:rsidRDefault="00837212" w:rsidP="00837212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83721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bidi="ru-RU"/>
                          </w:rPr>
                          <w:t xml:space="preserve">Директор </w:t>
                        </w:r>
                      </w:p>
                      <w:p w14:paraId="7EB07436" w14:textId="77777777" w:rsidR="00837212" w:rsidRPr="00837212" w:rsidRDefault="00837212" w:rsidP="00837212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left="39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bidi="ru-RU"/>
                          </w:rPr>
                        </w:pPr>
                        <w:r w:rsidRPr="0083721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bidi="ru-RU"/>
                          </w:rPr>
                          <w:t>ГБОУ лицей № 373 Московского района Санкт</w:t>
                        </w:r>
                        <w:r w:rsidRPr="0083721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bidi="ru-RU"/>
                          </w:rPr>
                          <w:noBreakHyphen/>
                          <w:t xml:space="preserve">Петербурга </w:t>
                        </w:r>
                      </w:p>
                      <w:p w14:paraId="52672A49" w14:textId="77777777" w:rsidR="00837212" w:rsidRPr="00837212" w:rsidRDefault="00837212" w:rsidP="00837212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ind w:left="39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US" w:bidi="ru-RU"/>
                          </w:rPr>
                        </w:pPr>
                        <w:r w:rsidRPr="0083721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US" w:bidi="ru-RU"/>
                          </w:rPr>
                          <w:t xml:space="preserve">________________И.В. Афанасьева </w:t>
                        </w:r>
                      </w:p>
                    </w:tc>
                  </w:tr>
                </w:tbl>
                <w:p w14:paraId="2F60A437" w14:textId="77777777" w:rsidR="00837212" w:rsidRPr="00837212" w:rsidRDefault="00837212" w:rsidP="0083721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</w:tbl>
          <w:p w14:paraId="773516FF" w14:textId="77777777" w:rsidR="00837212" w:rsidRPr="00837212" w:rsidRDefault="00837212" w:rsidP="008372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highlight w:val="yellow"/>
                <w:lang w:val="en-US" w:bidi="ru-RU"/>
              </w:rPr>
            </w:pPr>
          </w:p>
        </w:tc>
      </w:tr>
    </w:tbl>
    <w:p w14:paraId="4C0B1E97" w14:textId="77777777" w:rsidR="00885A8D" w:rsidRDefault="00885A8D" w:rsidP="0076658D">
      <w:pPr>
        <w:spacing w:after="0" w:line="240" w:lineRule="auto"/>
        <w:ind w:left="-794" w:right="-79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1A173A6" w14:textId="77777777" w:rsidR="00885A8D" w:rsidRDefault="00885A8D" w:rsidP="0076658D">
      <w:pPr>
        <w:spacing w:after="0" w:line="240" w:lineRule="auto"/>
        <w:ind w:left="-794" w:right="-79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9DE9D9F" w14:textId="77777777" w:rsidR="00885A8D" w:rsidRDefault="00885A8D" w:rsidP="0076658D">
      <w:pPr>
        <w:spacing w:after="0" w:line="240" w:lineRule="auto"/>
        <w:ind w:left="-794" w:right="-79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C5188F8" w14:textId="77777777" w:rsidR="00885A8D" w:rsidRDefault="00885A8D" w:rsidP="0076658D">
      <w:pPr>
        <w:spacing w:after="0" w:line="240" w:lineRule="auto"/>
        <w:ind w:left="-794" w:right="-79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F007261" w14:textId="77777777" w:rsidR="0076658D" w:rsidRPr="00461C78" w:rsidRDefault="0076658D" w:rsidP="00461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14:paraId="6F30B65F" w14:textId="77777777" w:rsidR="0076658D" w:rsidRPr="00461C78" w:rsidRDefault="0076658D" w:rsidP="00461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61C7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Рабочая программа</w:t>
      </w:r>
    </w:p>
    <w:p w14:paraId="3AD15120" w14:textId="77777777" w:rsidR="0076658D" w:rsidRPr="00461C78" w:rsidRDefault="0076658D" w:rsidP="00461C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61C7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ОСНОВЫ ФИНАНСОВОЙ ГРАМОТНОСТИ</w:t>
      </w:r>
    </w:p>
    <w:p w14:paraId="0B2200C9" w14:textId="77777777" w:rsidR="0076658D" w:rsidRPr="00461C78" w:rsidRDefault="00461C78" w:rsidP="00461C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61C78">
        <w:rPr>
          <w:rFonts w:ascii="Times New Roman" w:eastAsia="Times New Roman" w:hAnsi="Times New Roman" w:cs="Times New Roman"/>
          <w:sz w:val="28"/>
          <w:szCs w:val="32"/>
          <w:lang w:eastAsia="ru-RU"/>
        </w:rPr>
        <w:t>элективный предмет</w:t>
      </w:r>
    </w:p>
    <w:p w14:paraId="3284CF6D" w14:textId="77777777" w:rsidR="00461C78" w:rsidRPr="009E741B" w:rsidRDefault="00461C78" w:rsidP="009E74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E741B">
        <w:rPr>
          <w:rFonts w:ascii="Times New Roman" w:eastAsia="Times New Roman" w:hAnsi="Times New Roman" w:cs="Times New Roman"/>
          <w:sz w:val="28"/>
          <w:szCs w:val="32"/>
          <w:lang w:eastAsia="ru-RU"/>
        </w:rPr>
        <w:t>10</w:t>
      </w:r>
      <w:r w:rsidR="00342D90" w:rsidRPr="009E741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837212" w:rsidRPr="009E741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– 11 </w:t>
      </w:r>
      <w:r w:rsidRPr="009E741B">
        <w:rPr>
          <w:rFonts w:ascii="Times New Roman" w:eastAsia="Times New Roman" w:hAnsi="Times New Roman" w:cs="Times New Roman"/>
          <w:sz w:val="28"/>
          <w:szCs w:val="32"/>
          <w:lang w:eastAsia="ru-RU"/>
        </w:rPr>
        <w:t>класс</w:t>
      </w:r>
    </w:p>
    <w:p w14:paraId="2C16491D" w14:textId="77777777" w:rsidR="00461C78" w:rsidRPr="009E741B" w:rsidRDefault="00461C78" w:rsidP="009E74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6DFFA012" w14:textId="77777777" w:rsidR="009E741B" w:rsidRDefault="009E741B" w:rsidP="009E741B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ACB7C5" w14:textId="77777777" w:rsidR="009E741B" w:rsidRPr="009E741B" w:rsidRDefault="009E741B" w:rsidP="009E741B">
      <w:pPr>
        <w:spacing w:after="0" w:line="276" w:lineRule="auto"/>
        <w:ind w:left="5387"/>
        <w:rPr>
          <w:rFonts w:ascii="Times New Roman" w:eastAsia="Calibri" w:hAnsi="Times New Roman" w:cs="Times New Roman"/>
          <w:b/>
          <w:sz w:val="24"/>
          <w:szCs w:val="24"/>
        </w:rPr>
      </w:pPr>
      <w:r w:rsidRPr="009E741B">
        <w:rPr>
          <w:rFonts w:ascii="Times New Roman" w:eastAsia="Calibri" w:hAnsi="Times New Roman" w:cs="Times New Roman"/>
          <w:b/>
          <w:sz w:val="24"/>
          <w:szCs w:val="24"/>
        </w:rPr>
        <w:t>Учитель-составитель:</w:t>
      </w:r>
      <w:r w:rsidRPr="009E74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712C354" w14:textId="77777777" w:rsidR="009E741B" w:rsidRPr="009E741B" w:rsidRDefault="009E741B" w:rsidP="009E741B">
      <w:pPr>
        <w:widowControl w:val="0"/>
        <w:tabs>
          <w:tab w:val="left" w:pos="142"/>
        </w:tabs>
        <w:autoSpaceDE w:val="0"/>
        <w:autoSpaceDN w:val="0"/>
        <w:spacing w:after="0" w:line="276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74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Васильева Эльвира Васильевна,  </w:t>
      </w:r>
    </w:p>
    <w:p w14:paraId="65DC4149" w14:textId="77777777" w:rsidR="009E741B" w:rsidRDefault="009E741B" w:rsidP="009E741B">
      <w:pPr>
        <w:widowControl w:val="0"/>
        <w:tabs>
          <w:tab w:val="left" w:pos="142"/>
        </w:tabs>
        <w:autoSpaceDE w:val="0"/>
        <w:autoSpaceDN w:val="0"/>
        <w:spacing w:after="0" w:line="276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74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учитель экономики ГБОУ лицей №373 Московского района</w:t>
      </w:r>
    </w:p>
    <w:p w14:paraId="4DC18135" w14:textId="77777777" w:rsidR="009E741B" w:rsidRDefault="009E741B" w:rsidP="009E741B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</w:t>
      </w:r>
      <w:r w:rsidRPr="009E74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Санкт - Петербурга</w:t>
      </w:r>
    </w:p>
    <w:p w14:paraId="1386B97B" w14:textId="77777777" w:rsidR="009E741B" w:rsidRPr="00837212" w:rsidRDefault="009E741B" w:rsidP="009E741B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865463" w14:textId="77777777" w:rsidR="008C2CF2" w:rsidRDefault="008C2CF2" w:rsidP="009B3EC2">
      <w:pPr>
        <w:tabs>
          <w:tab w:val="left" w:pos="3315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603659" w14:textId="77777777" w:rsidR="00A74535" w:rsidRDefault="00A74535" w:rsidP="009B3EC2">
      <w:pPr>
        <w:tabs>
          <w:tab w:val="left" w:pos="3315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11F31D" w14:textId="77777777" w:rsidR="00A74535" w:rsidRDefault="00A74535" w:rsidP="009B3EC2">
      <w:pPr>
        <w:tabs>
          <w:tab w:val="left" w:pos="3315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A85FE7" w14:textId="77777777" w:rsidR="00461C78" w:rsidRDefault="00461C78" w:rsidP="00461C78">
      <w:pPr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3D584" w14:textId="77777777" w:rsidR="009E741B" w:rsidRDefault="009E741B" w:rsidP="00461C78">
      <w:pPr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3166C" w14:textId="77777777" w:rsidR="009E741B" w:rsidRDefault="009E741B" w:rsidP="00461C78">
      <w:pPr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01588" w14:textId="77777777" w:rsidR="009E741B" w:rsidRDefault="009E741B" w:rsidP="00461C78">
      <w:pPr>
        <w:tabs>
          <w:tab w:val="left" w:pos="14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6FC9D" w14:textId="77777777" w:rsidR="0076658D" w:rsidRPr="00F556FD" w:rsidRDefault="0076658D" w:rsidP="0076658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CE5F6C4" w14:textId="77777777" w:rsidR="0076658D" w:rsidRPr="00F556FD" w:rsidRDefault="008C2CF2" w:rsidP="0076658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14:paraId="2D388DFA" w14:textId="77777777" w:rsidR="0076658D" w:rsidRDefault="0076658D" w:rsidP="00416F15">
      <w:pPr>
        <w:jc w:val="center"/>
        <w:rPr>
          <w:rFonts w:ascii="Times New Roman" w:hAnsi="Times New Roman" w:cs="Times New Roman"/>
          <w:b/>
        </w:rPr>
      </w:pPr>
    </w:p>
    <w:p w14:paraId="6DAB8250" w14:textId="77777777" w:rsidR="00461C78" w:rsidRDefault="00461C78" w:rsidP="00461C78">
      <w:pPr>
        <w:pStyle w:val="Default"/>
        <w:spacing w:line="360" w:lineRule="auto"/>
        <w:jc w:val="center"/>
        <w:rPr>
          <w:b/>
          <w:color w:val="auto"/>
          <w:szCs w:val="28"/>
        </w:rPr>
      </w:pPr>
      <w:r w:rsidRPr="00A86A52">
        <w:rPr>
          <w:b/>
          <w:color w:val="auto"/>
          <w:szCs w:val="28"/>
        </w:rPr>
        <w:lastRenderedPageBreak/>
        <w:t>Пояснительная записка</w:t>
      </w:r>
    </w:p>
    <w:p w14:paraId="67B336BD" w14:textId="77777777" w:rsidR="009E741B" w:rsidRPr="009E741B" w:rsidRDefault="009E741B" w:rsidP="009E741B">
      <w:pPr>
        <w:widowControl w:val="0"/>
        <w:autoSpaceDE w:val="0"/>
        <w:autoSpaceDN w:val="0"/>
        <w:spacing w:after="0" w:line="360" w:lineRule="auto"/>
        <w:ind w:left="14" w:right="-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</w:t>
      </w:r>
      <w:r w:rsidRPr="009E74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ru-RU"/>
        </w:rPr>
        <w:t>б</w:t>
      </w:r>
      <w:r w:rsidRPr="009E74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о</w:t>
      </w:r>
      <w:r w:rsidRPr="009E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чая</w:t>
      </w:r>
      <w:r w:rsidRPr="009E74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</w:t>
      </w:r>
      <w:r w:rsidRPr="009E74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р</w:t>
      </w:r>
      <w:r w:rsidRPr="009E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9E74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грамм</w:t>
      </w:r>
      <w:r w:rsidRPr="009E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9E74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п</w:t>
      </w:r>
      <w:r w:rsidRPr="009E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9E74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</w:t>
      </w:r>
      <w:r w:rsidRPr="009E74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основам финансовой грамотности разработана на основе:</w:t>
      </w:r>
    </w:p>
    <w:p w14:paraId="6147DE47" w14:textId="77777777" w:rsidR="009E741B" w:rsidRPr="009E741B" w:rsidRDefault="009E741B" w:rsidP="009E741B">
      <w:pPr>
        <w:widowControl w:val="0"/>
        <w:numPr>
          <w:ilvl w:val="0"/>
          <w:numId w:val="18"/>
        </w:numPr>
        <w:autoSpaceDE w:val="0"/>
        <w:autoSpaceDN w:val="0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</w:t>
      </w:r>
      <w:r w:rsidRPr="009E74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17.05.2012 № 413 (ред. 29.06.2017)</w:t>
      </w:r>
      <w:r w:rsidRPr="009E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1D274008" w14:textId="77777777" w:rsidR="009E741B" w:rsidRPr="009E741B" w:rsidRDefault="009E741B" w:rsidP="009E741B">
      <w:pPr>
        <w:widowControl w:val="0"/>
        <w:numPr>
          <w:ilvl w:val="0"/>
          <w:numId w:val="18"/>
        </w:numPr>
        <w:autoSpaceDE w:val="0"/>
        <w:autoSpaceDN w:val="0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7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финансовой компетентности для учащихся школьного возраста, разработанной в рамках совместного Проект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 05.06.2015;</w:t>
      </w:r>
    </w:p>
    <w:p w14:paraId="05D03E83" w14:textId="77777777" w:rsidR="009E741B" w:rsidRPr="009E741B" w:rsidRDefault="00A74535" w:rsidP="009E741B">
      <w:pPr>
        <w:widowControl w:val="0"/>
        <w:numPr>
          <w:ilvl w:val="0"/>
          <w:numId w:val="18"/>
        </w:numPr>
        <w:autoSpaceDE w:val="0"/>
        <w:autoSpaceDN w:val="0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9E741B" w:rsidRPr="009E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оложения «О рабочей программе учебного предмета, курса государственного бюджетного общеобразовательного учреждения лицей №373 Московского района Санкт-Петербурга «Экономический лицей»</w:t>
      </w:r>
      <w:r w:rsidR="009E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20FAE5A2" w14:textId="77777777" w:rsidR="009E741B" w:rsidRPr="009E741B" w:rsidRDefault="009E741B" w:rsidP="009E741B">
      <w:pPr>
        <w:widowControl w:val="0"/>
        <w:autoSpaceDE w:val="0"/>
        <w:autoSpaceDN w:val="0"/>
        <w:spacing w:after="0" w:line="240" w:lineRule="auto"/>
        <w:ind w:left="14" w:right="-20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9E74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Настоящая рабочая программа разработана с учётом:</w:t>
      </w:r>
    </w:p>
    <w:p w14:paraId="54483A9D" w14:textId="77777777" w:rsidR="009E741B" w:rsidRPr="009E741B" w:rsidRDefault="009E741B" w:rsidP="009E741B">
      <w:pPr>
        <w:widowControl w:val="0"/>
        <w:numPr>
          <w:ilvl w:val="0"/>
          <w:numId w:val="18"/>
        </w:numPr>
        <w:autoSpaceDE w:val="0"/>
        <w:autoSpaceDN w:val="0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9E74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г. № 2/16-з) по предмету по предмету «Экономика» (углублённый уровень)</w:t>
      </w:r>
      <w:r w:rsidRPr="009E74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;</w:t>
      </w:r>
    </w:p>
    <w:p w14:paraId="71FD6CCD" w14:textId="77777777" w:rsidR="009E741B" w:rsidRPr="009E741B" w:rsidRDefault="009E741B" w:rsidP="009E741B">
      <w:pPr>
        <w:widowControl w:val="0"/>
        <w:shd w:val="clear" w:color="auto" w:fill="FFFFFF"/>
        <w:autoSpaceDE w:val="0"/>
        <w:autoSpaceDN w:val="0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74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Настоящая рабочая программа является составной частью основной образовательной программы </w:t>
      </w:r>
      <w:r w:rsidRPr="009E7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среднего</w:t>
      </w:r>
      <w:r w:rsidRPr="009E74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общего образования ГБОУ лицей №373 Московского района Санкт</w:t>
      </w:r>
      <w:r w:rsidRPr="009E74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noBreakHyphen/>
        <w:t>Петербурга (содержательный раздел).</w:t>
      </w:r>
    </w:p>
    <w:p w14:paraId="2243F786" w14:textId="77777777" w:rsidR="009E741B" w:rsidRPr="009E741B" w:rsidRDefault="009E741B" w:rsidP="009E74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7B9DAF" w14:textId="77777777" w:rsidR="009E741B" w:rsidRDefault="009E741B" w:rsidP="009E741B">
      <w:pPr>
        <w:pStyle w:val="af6"/>
        <w:spacing w:before="1" w:line="276" w:lineRule="auto"/>
        <w:ind w:left="0" w:right="122" w:firstLine="707"/>
        <w:jc w:val="both"/>
        <w:rPr>
          <w:sz w:val="24"/>
          <w:szCs w:val="24"/>
        </w:rPr>
      </w:pPr>
      <w:r w:rsidRPr="00B83364">
        <w:rPr>
          <w:sz w:val="24"/>
          <w:szCs w:val="24"/>
        </w:rPr>
        <w:t>На изучение предмета «</w:t>
      </w:r>
      <w:r w:rsidRPr="009E741B">
        <w:rPr>
          <w:sz w:val="24"/>
          <w:szCs w:val="24"/>
        </w:rPr>
        <w:t>основ</w:t>
      </w:r>
      <w:r>
        <w:rPr>
          <w:sz w:val="24"/>
          <w:szCs w:val="24"/>
        </w:rPr>
        <w:t>ы</w:t>
      </w:r>
      <w:r w:rsidRPr="009E741B">
        <w:rPr>
          <w:sz w:val="24"/>
          <w:szCs w:val="24"/>
        </w:rPr>
        <w:t xml:space="preserve"> финансовой грамотности</w:t>
      </w:r>
      <w:r w:rsidRPr="00B83364">
        <w:rPr>
          <w:sz w:val="24"/>
          <w:szCs w:val="24"/>
        </w:rPr>
        <w:t xml:space="preserve">» выделено </w:t>
      </w:r>
      <w:r>
        <w:rPr>
          <w:sz w:val="24"/>
          <w:szCs w:val="24"/>
        </w:rPr>
        <w:t>68</w:t>
      </w:r>
      <w:r w:rsidRPr="00B83364">
        <w:rPr>
          <w:sz w:val="24"/>
          <w:szCs w:val="24"/>
        </w:rPr>
        <w:t xml:space="preserve"> часов, в том числе в X классе – </w:t>
      </w:r>
      <w:r>
        <w:rPr>
          <w:sz w:val="24"/>
          <w:szCs w:val="24"/>
        </w:rPr>
        <w:t xml:space="preserve">34 </w:t>
      </w:r>
      <w:r w:rsidRPr="00B83364">
        <w:rPr>
          <w:sz w:val="24"/>
          <w:szCs w:val="24"/>
        </w:rPr>
        <w:t>час</w:t>
      </w:r>
      <w:r>
        <w:rPr>
          <w:sz w:val="24"/>
          <w:szCs w:val="24"/>
        </w:rPr>
        <w:t>а (1</w:t>
      </w:r>
      <w:r w:rsidRPr="00B83364">
        <w:rPr>
          <w:sz w:val="24"/>
          <w:szCs w:val="24"/>
        </w:rPr>
        <w:t xml:space="preserve"> час в неделю), в XI классе – </w:t>
      </w:r>
      <w:r>
        <w:rPr>
          <w:sz w:val="24"/>
          <w:szCs w:val="24"/>
        </w:rPr>
        <w:t xml:space="preserve">34 </w:t>
      </w:r>
      <w:r w:rsidRPr="00B83364">
        <w:rPr>
          <w:sz w:val="24"/>
          <w:szCs w:val="24"/>
        </w:rPr>
        <w:t>час</w:t>
      </w:r>
      <w:r>
        <w:rPr>
          <w:sz w:val="24"/>
          <w:szCs w:val="24"/>
        </w:rPr>
        <w:t>а (1</w:t>
      </w:r>
      <w:r w:rsidRPr="00B83364">
        <w:rPr>
          <w:sz w:val="24"/>
          <w:szCs w:val="24"/>
        </w:rPr>
        <w:t xml:space="preserve"> час в неделю).</w:t>
      </w:r>
    </w:p>
    <w:p w14:paraId="355CF96C" w14:textId="77777777" w:rsidR="009E741B" w:rsidRDefault="009E741B" w:rsidP="00461C78">
      <w:pPr>
        <w:pStyle w:val="Default"/>
        <w:spacing w:line="360" w:lineRule="auto"/>
        <w:jc w:val="center"/>
        <w:rPr>
          <w:b/>
          <w:color w:val="auto"/>
          <w:szCs w:val="28"/>
        </w:rPr>
      </w:pPr>
    </w:p>
    <w:p w14:paraId="4AD97C93" w14:textId="77777777" w:rsidR="00461C78" w:rsidRPr="00461C78" w:rsidRDefault="00461C78" w:rsidP="00461C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финансовая грамотность становится необходимым элементом общей культуры современного молодого человека. Вопросы финансовой грамотности населения являются особенно важными в условиях развития рыночной экономики, продолжающегося расширения сферы финансовых услуг и все большего проникновения финансовых рынков и финансовых институтов в повседневную жизнь, все более широкой вовлеченности населения в их деятельность. </w:t>
      </w:r>
    </w:p>
    <w:p w14:paraId="148CF32A" w14:textId="77777777" w:rsidR="00461C78" w:rsidRPr="00461C78" w:rsidRDefault="00461C78" w:rsidP="00461C78">
      <w:pPr>
        <w:pStyle w:val="Default"/>
        <w:spacing w:line="276" w:lineRule="auto"/>
        <w:ind w:firstLine="709"/>
        <w:jc w:val="both"/>
      </w:pPr>
      <w:r w:rsidRPr="00461C78">
        <w:t>Финансовая грамотность важна не только и не столько как общественное благо. Разбираться в финансах важно потому, что это приносит выгоду каждому из нас – позволяет защититься от рисков, рассчитать, какой кредит будет нам по карману, накопить на машину, квартиру, пенсию, образование детей. Это вопросы нельзя полностью перепоручить специалистам: банкирам, финансовым консультантам и посредникам. Во-первых, знание финансов необходимо для того, чтобы сформулировать свои потребности и поставить финансовым специалистам задачу. Во-вторых, для того чтобы выбрать финансовых посредников и оценить качество их услуг, надо хорошо понимать, чем именно они занимаются.</w:t>
      </w:r>
    </w:p>
    <w:p w14:paraId="7E594AFA" w14:textId="77777777" w:rsidR="00461C78" w:rsidRPr="00461C78" w:rsidRDefault="00461C78" w:rsidP="00461C78">
      <w:pPr>
        <w:pStyle w:val="Default"/>
        <w:spacing w:line="276" w:lineRule="auto"/>
        <w:ind w:firstLine="709"/>
        <w:jc w:val="both"/>
      </w:pPr>
      <w:r w:rsidRPr="00461C78">
        <w:t>Именно на изучение этих вопросов и направлен предмет «Основы финансовой грамотности» для учащихся 10-11 классов.</w:t>
      </w:r>
    </w:p>
    <w:p w14:paraId="429E45EB" w14:textId="77777777" w:rsidR="00461C78" w:rsidRPr="00461C78" w:rsidRDefault="00461C78" w:rsidP="00461C78">
      <w:pPr>
        <w:pStyle w:val="Default"/>
        <w:spacing w:line="276" w:lineRule="auto"/>
        <w:ind w:firstLine="709"/>
        <w:jc w:val="both"/>
      </w:pPr>
      <w:r w:rsidRPr="00461C78">
        <w:t xml:space="preserve">Актуальность обучения указанной возрастной группы возрастает в связи с низкой осведомленностью молодежи в финансовых вопросах. Молодые люди </w:t>
      </w:r>
      <w:r>
        <w:t xml:space="preserve">часто </w:t>
      </w:r>
      <w:r w:rsidRPr="00461C78">
        <w:t xml:space="preserve">не откладывают средства на будущее, предпочитают хранить свои деньги в копилке, имеют долги. Важно понимать, что школьники – это будущие участники финансового рынка, налогоплательщики, </w:t>
      </w:r>
      <w:r w:rsidRPr="00461C78">
        <w:lastRenderedPageBreak/>
        <w:t xml:space="preserve">вкладчики и кредитополучатели. Поэтому обучение финансовой грамотности необходимо проводить в школе. </w:t>
      </w:r>
    </w:p>
    <w:p w14:paraId="4CED0DD4" w14:textId="77777777" w:rsidR="00461C78" w:rsidRPr="00461C78" w:rsidRDefault="00461C78" w:rsidP="00461C78">
      <w:pPr>
        <w:pStyle w:val="Default"/>
        <w:spacing w:line="276" w:lineRule="auto"/>
        <w:ind w:firstLine="709"/>
        <w:jc w:val="both"/>
      </w:pPr>
      <w:r w:rsidRPr="00461C78">
        <w:t>Формирование полезных привычек в сфере финансов поможет избежать многих ошибок по мере взросления и приобретения финансовой самостоятельности, а также заложит основу финансовой безопасности и благополучия в будущем.</w:t>
      </w:r>
    </w:p>
    <w:p w14:paraId="3D386677" w14:textId="77777777" w:rsidR="00461C78" w:rsidRPr="00461C78" w:rsidRDefault="00461C78" w:rsidP="00461C78">
      <w:pPr>
        <w:pStyle w:val="Default"/>
        <w:spacing w:line="276" w:lineRule="auto"/>
        <w:ind w:firstLine="709"/>
        <w:jc w:val="both"/>
      </w:pPr>
      <w:r w:rsidRPr="00461C78">
        <w:t>Современные подростки являются активными потребителями, и все больше привлекают внимание розничных торговых сетей, производителей рекламы и банковских услуг. В подобной ситуации недостаток знаний и практических навыков в сфере потребления, сбережения, планирования и кредитования может привести к необдуманным решениям и опрометчивым поступкам, за которые придется расплачиваться в течение многих лет на протяжении жизни.</w:t>
      </w:r>
    </w:p>
    <w:p w14:paraId="37BFC503" w14:textId="77777777" w:rsidR="00461C78" w:rsidRPr="00461C78" w:rsidRDefault="00461C78" w:rsidP="00461C78">
      <w:pPr>
        <w:pStyle w:val="Default"/>
        <w:spacing w:line="276" w:lineRule="auto"/>
        <w:ind w:firstLine="709"/>
        <w:jc w:val="both"/>
      </w:pPr>
      <w:r w:rsidRPr="00461C78">
        <w:t xml:space="preserve">Финансово грамотные люди в большей степени защищены от финансовых рисков и непредвиденных ситуаций. Они более ответственно относятся к управлению личными финансами, способны повышать уровень благосостояния за счет распределения имеющихся денежных ресурсов и планирования будущих расходов. </w:t>
      </w:r>
    </w:p>
    <w:p w14:paraId="52F5DF80" w14:textId="77777777" w:rsidR="00461C78" w:rsidRPr="00461C78" w:rsidRDefault="00461C78" w:rsidP="00461C78">
      <w:pPr>
        <w:pStyle w:val="Default"/>
        <w:spacing w:line="276" w:lineRule="auto"/>
        <w:ind w:firstLine="709"/>
        <w:jc w:val="both"/>
      </w:pPr>
      <w:r w:rsidRPr="00461C78">
        <w:t>Финансовая грамотность является одним из элементов защиты потребителей финансовых услуг. Она «вооружает» граждан знаниями, необходимыми для самостоятельного рационального выбора финансовых продуктов, в наибольшей степени соответствующих их потребностям и возможностям</w:t>
      </w:r>
    </w:p>
    <w:p w14:paraId="3D8C226B" w14:textId="77777777" w:rsidR="00461C78" w:rsidRPr="00461C78" w:rsidRDefault="00461C78" w:rsidP="00461C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Данный курс будет интересен и полезен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уча</w:t>
      </w:r>
      <w:r w:rsidRPr="0046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щимся 10-11 классов. Изучение курса поможет учащимся более детально познакомиться с финансовой и инвестиционной деятельностью, страхованием, принципами сбережения доходов и правильного управления ими, защиты сбережений и т.д. Курс адаптирован к запросам учащихся, материально-техническим и учебно-методическим условиям лицея. </w:t>
      </w:r>
    </w:p>
    <w:p w14:paraId="62C91581" w14:textId="77777777" w:rsidR="00461C78" w:rsidRPr="00461C78" w:rsidRDefault="00461C78" w:rsidP="00461C7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74AEAC0" w14:textId="77777777" w:rsidR="00461C78" w:rsidRPr="00461C78" w:rsidRDefault="00461C78" w:rsidP="00461C7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61C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 курса</w:t>
      </w:r>
      <w:r w:rsidRPr="00461C7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zh-CN"/>
        </w:rPr>
        <w:t xml:space="preserve">: </w:t>
      </w:r>
      <w:r w:rsidRPr="00461C7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формирование основ финансовой грамотности и экономического мышления обучающихся на основе ключевых компетенций, способствующих овладению социальным опытом в сфере финансового рынка.</w:t>
      </w:r>
    </w:p>
    <w:p w14:paraId="701CAF60" w14:textId="77777777" w:rsidR="00461C78" w:rsidRPr="00461C78" w:rsidRDefault="00461C78" w:rsidP="00461C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80D7BC" w14:textId="77777777" w:rsidR="00461C78" w:rsidRPr="00461C78" w:rsidRDefault="00461C78" w:rsidP="00461C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61C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 курса:</w:t>
      </w:r>
    </w:p>
    <w:p w14:paraId="44E10377" w14:textId="77777777" w:rsidR="00461C78" w:rsidRPr="00461C78" w:rsidRDefault="00461C78" w:rsidP="00826F90">
      <w:pPr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 w:line="276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C7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повысить финансовую грамотность и уровень финансового самосознания школьников;</w:t>
      </w:r>
    </w:p>
    <w:p w14:paraId="074EC09A" w14:textId="77777777" w:rsidR="00461C78" w:rsidRPr="00461C78" w:rsidRDefault="00461C78" w:rsidP="00826F90">
      <w:pPr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 w:line="276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C78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сформировать мотивационную готовность учащихся к овладению знаниями в области финансовой грамотности;</w:t>
      </w:r>
    </w:p>
    <w:p w14:paraId="733F9BA6" w14:textId="77777777" w:rsidR="00461C78" w:rsidRPr="00461C78" w:rsidRDefault="00461C78" w:rsidP="00826F90">
      <w:pPr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 w:line="276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C7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обучить основам проектирования, планирования, управления финансовыми ресурсами;</w:t>
      </w:r>
    </w:p>
    <w:p w14:paraId="6A4328FC" w14:textId="77777777" w:rsidR="00461C78" w:rsidRPr="00461C78" w:rsidRDefault="00461C78" w:rsidP="00826F90">
      <w:pPr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 w:line="276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1C78">
        <w:rPr>
          <w:rFonts w:ascii="Times New Roman" w:hAnsi="Times New Roman" w:cs="Times New Roman"/>
          <w:sz w:val="24"/>
          <w:szCs w:val="24"/>
        </w:rPr>
        <w:t xml:space="preserve">повысить уровень знаний </w:t>
      </w:r>
      <w:r>
        <w:rPr>
          <w:rFonts w:ascii="Times New Roman" w:hAnsi="Times New Roman" w:cs="Times New Roman"/>
          <w:sz w:val="24"/>
          <w:szCs w:val="24"/>
        </w:rPr>
        <w:t xml:space="preserve">лицеистов </w:t>
      </w:r>
      <w:r w:rsidRPr="00461C78">
        <w:rPr>
          <w:rFonts w:ascii="Times New Roman" w:hAnsi="Times New Roman" w:cs="Times New Roman"/>
          <w:sz w:val="24"/>
          <w:szCs w:val="24"/>
        </w:rPr>
        <w:t>о финансовых продуктах и их грамотном использовании.</w:t>
      </w:r>
    </w:p>
    <w:p w14:paraId="2D884B27" w14:textId="77777777" w:rsidR="00461C78" w:rsidRPr="00461C78" w:rsidRDefault="00461C78" w:rsidP="00461C78">
      <w:pPr>
        <w:tabs>
          <w:tab w:val="left" w:pos="426"/>
          <w:tab w:val="left" w:pos="99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B7D774" w14:textId="77777777" w:rsidR="00461C78" w:rsidRPr="00461C78" w:rsidRDefault="00461C78" w:rsidP="008754D6">
      <w:pPr>
        <w:pStyle w:val="Default"/>
        <w:spacing w:line="276" w:lineRule="auto"/>
        <w:jc w:val="both"/>
        <w:rPr>
          <w:color w:val="auto"/>
        </w:rPr>
      </w:pPr>
      <w:r w:rsidRPr="00461C78">
        <w:rPr>
          <w:color w:val="auto"/>
        </w:rPr>
        <w:t xml:space="preserve">Изучение курса </w:t>
      </w:r>
      <w:r w:rsidR="008754D6" w:rsidRPr="00461C78">
        <w:t>«Основы финансовой грамотности»</w:t>
      </w:r>
      <w:r w:rsidRPr="00461C78">
        <w:rPr>
          <w:color w:val="auto"/>
        </w:rPr>
        <w:t xml:space="preserve">организуется в следующих </w:t>
      </w:r>
      <w:r w:rsidRPr="00461C78">
        <w:rPr>
          <w:bCs/>
          <w:color w:val="auto"/>
        </w:rPr>
        <w:t>формах</w:t>
      </w:r>
      <w:r w:rsidRPr="00461C78">
        <w:rPr>
          <w:color w:val="auto"/>
        </w:rPr>
        <w:t>:</w:t>
      </w:r>
    </w:p>
    <w:p w14:paraId="07D17781" w14:textId="77777777" w:rsidR="00461C78" w:rsidRPr="00461C78" w:rsidRDefault="00461C78" w:rsidP="00461C78">
      <w:pPr>
        <w:pStyle w:val="Default"/>
        <w:spacing w:line="276" w:lineRule="auto"/>
        <w:jc w:val="both"/>
      </w:pPr>
      <w:r w:rsidRPr="00461C78">
        <w:t xml:space="preserve">1. </w:t>
      </w:r>
      <w:r w:rsidRPr="00461C78">
        <w:rPr>
          <w:i/>
          <w:iCs/>
        </w:rPr>
        <w:t>Учебная дискуссия</w:t>
      </w:r>
      <w:r w:rsidRPr="00461C78">
        <w:t xml:space="preserve">: </w:t>
      </w:r>
    </w:p>
    <w:p w14:paraId="09E234BB" w14:textId="77777777" w:rsidR="00461C78" w:rsidRPr="00461C78" w:rsidRDefault="00461C78" w:rsidP="00826F90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jc w:val="both"/>
      </w:pPr>
      <w:r w:rsidRPr="00461C78">
        <w:t xml:space="preserve">обмен взглядами по конкретной проблеме; </w:t>
      </w:r>
    </w:p>
    <w:p w14:paraId="460DAB7F" w14:textId="77777777" w:rsidR="00461C78" w:rsidRPr="00461C78" w:rsidRDefault="00461C78" w:rsidP="00826F90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jc w:val="both"/>
      </w:pPr>
      <w:r w:rsidRPr="00461C78">
        <w:t xml:space="preserve">упорядочивание и закрепление материала; </w:t>
      </w:r>
    </w:p>
    <w:p w14:paraId="1578FE82" w14:textId="77777777" w:rsidR="00461C78" w:rsidRPr="00461C78" w:rsidRDefault="00461C78" w:rsidP="00826F90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jc w:val="both"/>
      </w:pPr>
      <w:r w:rsidRPr="00461C78">
        <w:t xml:space="preserve">определение уровня подготовки обучающихся и индивидуальных особенностей характера, мышления; </w:t>
      </w:r>
    </w:p>
    <w:p w14:paraId="5DC86CC2" w14:textId="77777777" w:rsidR="00461C78" w:rsidRPr="00461C78" w:rsidRDefault="00461C78" w:rsidP="00461C78">
      <w:pPr>
        <w:pStyle w:val="Default"/>
        <w:spacing w:line="276" w:lineRule="auto"/>
        <w:jc w:val="both"/>
      </w:pPr>
      <w:r w:rsidRPr="00461C78">
        <w:t xml:space="preserve">2. </w:t>
      </w:r>
      <w:r w:rsidRPr="00461C78">
        <w:rPr>
          <w:i/>
          <w:iCs/>
        </w:rPr>
        <w:t>Деловые игры</w:t>
      </w:r>
      <w:r w:rsidRPr="00461C78">
        <w:t xml:space="preserve">: </w:t>
      </w:r>
    </w:p>
    <w:p w14:paraId="6D013CC5" w14:textId="77777777" w:rsidR="00461C78" w:rsidRPr="00461C78" w:rsidRDefault="00461C78" w:rsidP="00826F90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jc w:val="both"/>
      </w:pPr>
      <w:r w:rsidRPr="00461C78">
        <w:lastRenderedPageBreak/>
        <w:t xml:space="preserve">освоение типичных экономических ролей через участие в обучающих тренингах и играх, моделирующих ситуации реальной жизни. </w:t>
      </w:r>
    </w:p>
    <w:p w14:paraId="638539CA" w14:textId="77777777" w:rsidR="00461C78" w:rsidRPr="00461C78" w:rsidRDefault="00461C78" w:rsidP="00461C78">
      <w:pPr>
        <w:pStyle w:val="Default"/>
        <w:spacing w:line="276" w:lineRule="auto"/>
        <w:jc w:val="both"/>
      </w:pPr>
      <w:r w:rsidRPr="00461C78">
        <w:t xml:space="preserve">4. </w:t>
      </w:r>
      <w:r w:rsidRPr="00461C78">
        <w:rPr>
          <w:i/>
          <w:iCs/>
        </w:rPr>
        <w:t xml:space="preserve">Встречи </w:t>
      </w:r>
      <w:r w:rsidRPr="00461C78">
        <w:t>со специалистами финансовых организаций и институтов.</w:t>
      </w:r>
    </w:p>
    <w:p w14:paraId="0906EDB3" w14:textId="77777777" w:rsidR="00461C78" w:rsidRPr="00461C78" w:rsidRDefault="00461C78" w:rsidP="00461C78">
      <w:pPr>
        <w:pStyle w:val="Default"/>
        <w:spacing w:line="276" w:lineRule="auto"/>
        <w:jc w:val="both"/>
      </w:pPr>
      <w:r w:rsidRPr="00461C78">
        <w:t xml:space="preserve">5. </w:t>
      </w:r>
      <w:r w:rsidRPr="00461C78">
        <w:rPr>
          <w:i/>
          <w:iCs/>
        </w:rPr>
        <w:t>Экскурсионная деятельность</w:t>
      </w:r>
      <w:r w:rsidRPr="00461C78">
        <w:t xml:space="preserve">: </w:t>
      </w:r>
    </w:p>
    <w:p w14:paraId="69D9B468" w14:textId="77777777" w:rsidR="00461C78" w:rsidRPr="00461C78" w:rsidRDefault="00461C78" w:rsidP="00826F90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jc w:val="both"/>
      </w:pPr>
      <w:r w:rsidRPr="00461C78">
        <w:t xml:space="preserve">музеи: предпринимательства и меценатства, денег, музейно-экспозиционный фонд Банка России; </w:t>
      </w:r>
    </w:p>
    <w:p w14:paraId="5FEAE574" w14:textId="77777777" w:rsidR="00461C78" w:rsidRPr="00461C78" w:rsidRDefault="00461C78" w:rsidP="00826F90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jc w:val="both"/>
      </w:pPr>
      <w:r w:rsidRPr="00461C78">
        <w:t xml:space="preserve">предприятия и объекты инфраструктуры города; </w:t>
      </w:r>
    </w:p>
    <w:p w14:paraId="51716DA7" w14:textId="77777777" w:rsidR="00461C78" w:rsidRPr="00461C78" w:rsidRDefault="00461C78" w:rsidP="00826F90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color w:val="auto"/>
        </w:rPr>
      </w:pPr>
      <w:r w:rsidRPr="00461C78">
        <w:t>учебные музеи образовательных организаций среднего и высшего профессионального образования.</w:t>
      </w:r>
    </w:p>
    <w:p w14:paraId="078889B2" w14:textId="77777777" w:rsidR="00461C78" w:rsidRPr="00461C78" w:rsidRDefault="00461C78" w:rsidP="00461C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1C78">
        <w:rPr>
          <w:rFonts w:ascii="Times New Roman" w:hAnsi="Times New Roman" w:cs="Times New Roman"/>
          <w:i/>
          <w:sz w:val="24"/>
          <w:szCs w:val="24"/>
        </w:rPr>
        <w:t>6. Проектная деятельность.</w:t>
      </w:r>
    </w:p>
    <w:p w14:paraId="1C1725F7" w14:textId="77777777" w:rsidR="00461C78" w:rsidRPr="00461C78" w:rsidRDefault="00461C78" w:rsidP="00461C7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F184654" w14:textId="77777777" w:rsidR="00461C78" w:rsidRPr="00A86A52" w:rsidRDefault="00461C78" w:rsidP="00461C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52">
        <w:rPr>
          <w:rFonts w:ascii="Times New Roman" w:hAnsi="Times New Roman" w:cs="Times New Roman"/>
          <w:b/>
          <w:sz w:val="24"/>
          <w:szCs w:val="24"/>
        </w:rPr>
        <w:t>Методы</w:t>
      </w:r>
      <w:r w:rsidR="00A86A52">
        <w:rPr>
          <w:rFonts w:ascii="Times New Roman" w:hAnsi="Times New Roman" w:cs="Times New Roman"/>
          <w:b/>
          <w:sz w:val="24"/>
          <w:szCs w:val="24"/>
        </w:rPr>
        <w:t xml:space="preserve">, применяемые при обучении предмету </w:t>
      </w:r>
    </w:p>
    <w:p w14:paraId="214ED6F0" w14:textId="77777777" w:rsidR="00461C78" w:rsidRPr="00461C78" w:rsidRDefault="00461C78" w:rsidP="00461C78">
      <w:pPr>
        <w:pStyle w:val="Default"/>
        <w:spacing w:line="276" w:lineRule="auto"/>
        <w:jc w:val="both"/>
      </w:pPr>
      <w:r w:rsidRPr="00A86A52">
        <w:rPr>
          <w:color w:val="auto"/>
        </w:rPr>
        <w:t xml:space="preserve">1. </w:t>
      </w:r>
      <w:r w:rsidRPr="00A86A52">
        <w:rPr>
          <w:i/>
          <w:iCs/>
          <w:color w:val="auto"/>
        </w:rPr>
        <w:t>Экономический анализ</w:t>
      </w:r>
      <w:r w:rsidRPr="00A86A52">
        <w:rPr>
          <w:color w:val="auto"/>
        </w:rPr>
        <w:t xml:space="preserve"> является обязательной составной частью каждого </w:t>
      </w:r>
      <w:r w:rsidRPr="00461C78">
        <w:t xml:space="preserve">из разделов программы. Экономический анализ может проводиться: </w:t>
      </w:r>
    </w:p>
    <w:p w14:paraId="68988788" w14:textId="77777777" w:rsidR="00461C78" w:rsidRPr="00461C78" w:rsidRDefault="00461C78" w:rsidP="00826F90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jc w:val="both"/>
      </w:pPr>
      <w:r w:rsidRPr="00461C78">
        <w:t xml:space="preserve">для всестороннего и детального изучения проблемы на основе имеющихся источников информации; </w:t>
      </w:r>
    </w:p>
    <w:p w14:paraId="3E945E26" w14:textId="77777777" w:rsidR="00461C78" w:rsidRPr="00461C78" w:rsidRDefault="00461C78" w:rsidP="00826F90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jc w:val="both"/>
      </w:pPr>
      <w:r w:rsidRPr="00461C78">
        <w:t xml:space="preserve">для оценки экономического состояния объекта, а также результатов его хозяйственной деятельности. </w:t>
      </w:r>
    </w:p>
    <w:p w14:paraId="5CECA74D" w14:textId="77777777" w:rsidR="00461C78" w:rsidRPr="00461C78" w:rsidRDefault="00461C78" w:rsidP="00461C78">
      <w:pPr>
        <w:pStyle w:val="Default"/>
        <w:spacing w:line="276" w:lineRule="auto"/>
        <w:jc w:val="both"/>
      </w:pPr>
      <w:r w:rsidRPr="00461C78">
        <w:t>2. П</w:t>
      </w:r>
      <w:r w:rsidRPr="00461C78">
        <w:rPr>
          <w:i/>
          <w:iCs/>
        </w:rPr>
        <w:t xml:space="preserve">роблемные методы </w:t>
      </w:r>
      <w:r w:rsidRPr="00461C78">
        <w:t xml:space="preserve">обучения: проблемное изложение, частично-поисковый метод: </w:t>
      </w:r>
    </w:p>
    <w:p w14:paraId="7DDB2A75" w14:textId="77777777" w:rsidR="00461C78" w:rsidRPr="00461C78" w:rsidRDefault="00461C78" w:rsidP="00826F90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jc w:val="both"/>
      </w:pPr>
      <w:r w:rsidRPr="00461C78">
        <w:t xml:space="preserve">развитие творческого и теоретического мышления у учащихся; </w:t>
      </w:r>
    </w:p>
    <w:p w14:paraId="5BF8C383" w14:textId="77777777" w:rsidR="00461C78" w:rsidRPr="00461C78" w:rsidRDefault="00461C78" w:rsidP="00826F90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jc w:val="both"/>
      </w:pPr>
      <w:r w:rsidRPr="00461C78">
        <w:t>активация их познавательной ак</w:t>
      </w:r>
      <w:r w:rsidR="00A86A52">
        <w:t>тивности.</w:t>
      </w:r>
    </w:p>
    <w:p w14:paraId="71715FEA" w14:textId="77777777" w:rsidR="00461C78" w:rsidRPr="00461C78" w:rsidRDefault="00461C78" w:rsidP="00461C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1C78">
        <w:rPr>
          <w:rFonts w:ascii="Times New Roman" w:hAnsi="Times New Roman" w:cs="Times New Roman"/>
          <w:i/>
          <w:sz w:val="24"/>
          <w:szCs w:val="24"/>
        </w:rPr>
        <w:t>3. Поисковый метод</w:t>
      </w:r>
    </w:p>
    <w:p w14:paraId="2579805B" w14:textId="77777777" w:rsidR="00461C78" w:rsidRPr="00461C78" w:rsidRDefault="00461C78" w:rsidP="00461C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1C78">
        <w:rPr>
          <w:rFonts w:ascii="Times New Roman" w:hAnsi="Times New Roman" w:cs="Times New Roman"/>
          <w:i/>
          <w:sz w:val="24"/>
          <w:szCs w:val="24"/>
        </w:rPr>
        <w:t>4. Исследовательский метод</w:t>
      </w:r>
    </w:p>
    <w:p w14:paraId="413DEFB6" w14:textId="77777777" w:rsidR="00461C78" w:rsidRPr="00461C78" w:rsidRDefault="00461C78" w:rsidP="00461C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1EBFE" w14:textId="77777777" w:rsidR="009B3EC2" w:rsidRDefault="009B3EC2" w:rsidP="00826F90">
      <w:pPr>
        <w:pStyle w:val="2"/>
        <w:numPr>
          <w:ilvl w:val="0"/>
          <w:numId w:val="12"/>
        </w:numPr>
        <w:rPr>
          <w:sz w:val="24"/>
        </w:rPr>
      </w:pPr>
      <w:r>
        <w:rPr>
          <w:sz w:val="24"/>
        </w:rPr>
        <w:t>Планируемые результаты освоения учебного предмета</w:t>
      </w:r>
    </w:p>
    <w:p w14:paraId="30671EB4" w14:textId="77777777" w:rsidR="00E75D44" w:rsidRDefault="00E75D44" w:rsidP="00E75D44">
      <w:pPr>
        <w:pStyle w:val="2"/>
        <w:rPr>
          <w:sz w:val="24"/>
        </w:rPr>
      </w:pPr>
    </w:p>
    <w:p w14:paraId="7F11B867" w14:textId="77777777" w:rsidR="00E75D44" w:rsidRPr="00E75D44" w:rsidRDefault="00E75D44" w:rsidP="00E75D4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5D4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Личностными результатами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освоения предмета </w:t>
      </w:r>
      <w:r w:rsidRPr="00E75D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являются:</w:t>
      </w:r>
    </w:p>
    <w:p w14:paraId="65DC4DEA" w14:textId="77777777" w:rsidR="00F21535" w:rsidRDefault="00F21535" w:rsidP="00E75D44">
      <w:pPr>
        <w:widowControl w:val="0"/>
        <w:numPr>
          <w:ilvl w:val="0"/>
          <w:numId w:val="19"/>
        </w:numPr>
        <w:tabs>
          <w:tab w:val="left" w:pos="1127"/>
        </w:tabs>
        <w:autoSpaceDE w:val="0"/>
        <w:autoSpaceDN w:val="0"/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4FA5E5A5" w14:textId="77777777" w:rsidR="00F21535" w:rsidRPr="00F21535" w:rsidRDefault="00F21535" w:rsidP="00F21535">
      <w:pPr>
        <w:widowControl w:val="0"/>
        <w:numPr>
          <w:ilvl w:val="0"/>
          <w:numId w:val="19"/>
        </w:numPr>
        <w:tabs>
          <w:tab w:val="left" w:pos="1127"/>
        </w:tabs>
        <w:autoSpaceDE w:val="0"/>
        <w:autoSpaceDN w:val="0"/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готовность обучающихся к конструктивному участию в принятии решений, за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трагивающих их права и интересы</w:t>
      </w:r>
      <w:r w:rsidRPr="00F2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</w:t>
      </w:r>
    </w:p>
    <w:p w14:paraId="2A67CA67" w14:textId="77777777" w:rsidR="00E75D44" w:rsidRPr="00F21535" w:rsidRDefault="00E75D44" w:rsidP="00E75D44">
      <w:pPr>
        <w:widowControl w:val="0"/>
        <w:numPr>
          <w:ilvl w:val="0"/>
          <w:numId w:val="19"/>
        </w:numPr>
        <w:tabs>
          <w:tab w:val="left" w:pos="1127"/>
        </w:tabs>
        <w:autoSpaceDE w:val="0"/>
        <w:autoSpaceDN w:val="0"/>
        <w:spacing w:after="0" w:line="240" w:lineRule="auto"/>
        <w:ind w:right="13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понимание основ поведения в сфере финансов для осуществления осознанного выбора личной стратегии;</w:t>
      </w:r>
    </w:p>
    <w:p w14:paraId="6ACC94A0" w14:textId="77777777" w:rsidR="00E75D44" w:rsidRPr="00E75D44" w:rsidRDefault="00E75D44" w:rsidP="00E75D44">
      <w:pPr>
        <w:widowControl w:val="0"/>
        <w:numPr>
          <w:ilvl w:val="0"/>
          <w:numId w:val="19"/>
        </w:numPr>
        <w:tabs>
          <w:tab w:val="left" w:pos="1127"/>
        </w:tabs>
        <w:autoSpaceDE w:val="0"/>
        <w:autoSpaceDN w:val="0"/>
        <w:spacing w:after="0" w:line="240" w:lineRule="auto"/>
        <w:ind w:right="1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5D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совершенствование собственной познавательной деятельности; оценка происходящих событий и поведения людей с экономической точки зрения;</w:t>
      </w:r>
    </w:p>
    <w:p w14:paraId="456EBBB4" w14:textId="77777777" w:rsidR="00E75D44" w:rsidRPr="00E75D44" w:rsidRDefault="00E75D44" w:rsidP="00E75D44">
      <w:pPr>
        <w:widowControl w:val="0"/>
        <w:numPr>
          <w:ilvl w:val="0"/>
          <w:numId w:val="19"/>
        </w:numPr>
        <w:tabs>
          <w:tab w:val="left" w:pos="1194"/>
        </w:tabs>
        <w:autoSpaceDE w:val="0"/>
        <w:autoSpaceDN w:val="0"/>
        <w:spacing w:after="0" w:line="240" w:lineRule="auto"/>
        <w:ind w:right="1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5D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14:paraId="4423D2B7" w14:textId="77777777" w:rsidR="00E75D44" w:rsidRDefault="00E75D44" w:rsidP="00E75D44">
      <w:pPr>
        <w:widowControl w:val="0"/>
        <w:numPr>
          <w:ilvl w:val="0"/>
          <w:numId w:val="19"/>
        </w:numPr>
        <w:tabs>
          <w:tab w:val="left" w:pos="1175"/>
        </w:tabs>
        <w:autoSpaceDE w:val="0"/>
        <w:autoSpaceDN w:val="0"/>
        <w:spacing w:after="0" w:line="240" w:lineRule="auto"/>
        <w:ind w:right="1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5D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D5786A8" w14:textId="77777777" w:rsidR="00F21535" w:rsidRPr="00F21535" w:rsidRDefault="00F21535" w:rsidP="00E75D44">
      <w:pPr>
        <w:widowControl w:val="0"/>
        <w:numPr>
          <w:ilvl w:val="0"/>
          <w:numId w:val="19"/>
        </w:numPr>
        <w:tabs>
          <w:tab w:val="left" w:pos="1175"/>
        </w:tabs>
        <w:autoSpaceDE w:val="0"/>
        <w:autoSpaceDN w:val="0"/>
        <w:spacing w:after="0" w:line="240" w:lineRule="auto"/>
        <w:ind w:right="1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15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готовность обучающихся противостоять коррупции; дискриминации по социальным признакам. </w:t>
      </w:r>
    </w:p>
    <w:p w14:paraId="11D59C26" w14:textId="77777777" w:rsidR="00E75D44" w:rsidRPr="00E75D44" w:rsidRDefault="00E75D44" w:rsidP="00E75D44">
      <w:pPr>
        <w:widowControl w:val="0"/>
        <w:numPr>
          <w:ilvl w:val="0"/>
          <w:numId w:val="19"/>
        </w:numPr>
        <w:tabs>
          <w:tab w:val="left" w:pos="1137"/>
        </w:tabs>
        <w:autoSpaceDE w:val="0"/>
        <w:autoSpaceDN w:val="0"/>
        <w:spacing w:after="0" w:line="240" w:lineRule="auto"/>
        <w:ind w:right="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5D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владение навыками познавательной, учебно-исследовательской и проектной </w:t>
      </w:r>
      <w:r w:rsidRPr="00E75D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AD40B5C" w14:textId="77777777" w:rsidR="00E75D44" w:rsidRPr="00E75D44" w:rsidRDefault="00E75D44" w:rsidP="00E75D44">
      <w:pPr>
        <w:widowControl w:val="0"/>
        <w:numPr>
          <w:ilvl w:val="0"/>
          <w:numId w:val="19"/>
        </w:numPr>
        <w:tabs>
          <w:tab w:val="left" w:pos="1067"/>
        </w:tabs>
        <w:autoSpaceDE w:val="0"/>
        <w:autoSpaceDN w:val="0"/>
        <w:spacing w:after="0" w:line="240" w:lineRule="auto"/>
        <w:ind w:right="1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5D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75D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75D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75D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75D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75D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75D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75D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выбирать успешные стратегии в различных ситуациях.</w:t>
      </w:r>
    </w:p>
    <w:p w14:paraId="43C4B30C" w14:textId="77777777" w:rsidR="00E75D44" w:rsidRPr="00E75D44" w:rsidRDefault="00E75D44" w:rsidP="00E75D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C15990A" w14:textId="77777777" w:rsidR="00E75D44" w:rsidRDefault="00E75D44" w:rsidP="00E75D44">
      <w:pPr>
        <w:widowControl w:val="0"/>
        <w:autoSpaceDE w:val="0"/>
        <w:autoSpaceDN w:val="0"/>
        <w:spacing w:before="1"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5D4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Метапредметными результатами </w:t>
      </w:r>
      <w:r w:rsidRPr="00E75D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являются:</w:t>
      </w:r>
    </w:p>
    <w:p w14:paraId="139D11FE" w14:textId="77777777" w:rsidR="00F21535" w:rsidRDefault="00F21535" w:rsidP="00E75D44">
      <w:pPr>
        <w:widowControl w:val="0"/>
        <w:autoSpaceDE w:val="0"/>
        <w:autoSpaceDN w:val="0"/>
        <w:spacing w:before="1"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BC7EC68" w14:textId="77777777" w:rsidR="00F21535" w:rsidRPr="00F21535" w:rsidRDefault="00F21535" w:rsidP="00F21535">
      <w:pPr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535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14:paraId="0FC50EED" w14:textId="77777777" w:rsidR="00F21535" w:rsidRPr="00F21535" w:rsidRDefault="00F21535" w:rsidP="00F2153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535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15DA55F8" w14:textId="77777777" w:rsidR="00F21535" w:rsidRPr="00F21535" w:rsidRDefault="00F21535" w:rsidP="00F21535">
      <w:pPr>
        <w:pStyle w:val="a"/>
        <w:spacing w:line="276" w:lineRule="auto"/>
        <w:rPr>
          <w:sz w:val="24"/>
          <w:szCs w:val="24"/>
        </w:rPr>
      </w:pPr>
      <w:r w:rsidRPr="00F21535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людей;</w:t>
      </w:r>
    </w:p>
    <w:p w14:paraId="7420C396" w14:textId="77777777" w:rsidR="00F21535" w:rsidRPr="00F21535" w:rsidRDefault="00F21535" w:rsidP="00F21535">
      <w:pPr>
        <w:pStyle w:val="a"/>
        <w:spacing w:line="276" w:lineRule="auto"/>
        <w:rPr>
          <w:sz w:val="24"/>
          <w:szCs w:val="24"/>
        </w:rPr>
      </w:pPr>
      <w:r w:rsidRPr="00F2153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27FC500C" w14:textId="77777777" w:rsidR="00F21535" w:rsidRPr="00F21535" w:rsidRDefault="00F21535" w:rsidP="00F21535">
      <w:pPr>
        <w:pStyle w:val="a"/>
        <w:spacing w:line="276" w:lineRule="auto"/>
        <w:rPr>
          <w:sz w:val="24"/>
          <w:szCs w:val="24"/>
        </w:rPr>
      </w:pPr>
      <w:r w:rsidRPr="00F2153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1597AE42" w14:textId="77777777" w:rsidR="00F21535" w:rsidRPr="00F21535" w:rsidRDefault="00F21535" w:rsidP="00F21535">
      <w:pPr>
        <w:pStyle w:val="a"/>
        <w:spacing w:line="276" w:lineRule="auto"/>
        <w:rPr>
          <w:sz w:val="24"/>
          <w:szCs w:val="24"/>
        </w:rPr>
      </w:pPr>
      <w:r w:rsidRPr="00F2153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7704E1E8" w14:textId="77777777" w:rsidR="00F21535" w:rsidRPr="00F21535" w:rsidRDefault="00F21535" w:rsidP="00F21535">
      <w:pPr>
        <w:pStyle w:val="a"/>
        <w:spacing w:line="276" w:lineRule="auto"/>
        <w:rPr>
          <w:sz w:val="24"/>
          <w:szCs w:val="24"/>
        </w:rPr>
      </w:pPr>
      <w:r w:rsidRPr="00F21535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115B6982" w14:textId="77777777" w:rsidR="00F21535" w:rsidRPr="00F21535" w:rsidRDefault="00F21535" w:rsidP="00F21535">
      <w:pPr>
        <w:pStyle w:val="a"/>
        <w:spacing w:line="276" w:lineRule="auto"/>
        <w:rPr>
          <w:sz w:val="24"/>
          <w:szCs w:val="24"/>
        </w:rPr>
      </w:pPr>
      <w:r w:rsidRPr="00F2153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7AEB6D2D" w14:textId="77777777" w:rsidR="00F21535" w:rsidRPr="00F21535" w:rsidRDefault="00F21535" w:rsidP="00F21535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C84618" w14:textId="77777777" w:rsidR="00F21535" w:rsidRPr="00F21535" w:rsidRDefault="00F21535" w:rsidP="00F2153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535">
        <w:rPr>
          <w:rFonts w:ascii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14:paraId="0235CC2E" w14:textId="77777777" w:rsidR="00F21535" w:rsidRPr="00F21535" w:rsidRDefault="00F21535" w:rsidP="00F2153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5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14:paraId="64E6C2CC" w14:textId="77777777" w:rsidR="00F21535" w:rsidRPr="00F21535" w:rsidRDefault="00F21535" w:rsidP="00F21535">
      <w:pPr>
        <w:pStyle w:val="a"/>
        <w:spacing w:line="276" w:lineRule="auto"/>
        <w:rPr>
          <w:sz w:val="24"/>
          <w:szCs w:val="24"/>
        </w:rPr>
      </w:pPr>
      <w:r w:rsidRPr="00F21535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03CBEDE6" w14:textId="77777777" w:rsidR="00F21535" w:rsidRPr="00F21535" w:rsidRDefault="00F21535" w:rsidP="00F21535">
      <w:pPr>
        <w:pStyle w:val="a"/>
        <w:spacing w:line="276" w:lineRule="auto"/>
        <w:rPr>
          <w:sz w:val="24"/>
          <w:szCs w:val="24"/>
        </w:rPr>
      </w:pPr>
      <w:r w:rsidRPr="00F21535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4172363E" w14:textId="77777777" w:rsidR="00F21535" w:rsidRPr="00F21535" w:rsidRDefault="00F21535" w:rsidP="00F21535">
      <w:pPr>
        <w:pStyle w:val="a"/>
        <w:spacing w:line="276" w:lineRule="auto"/>
        <w:rPr>
          <w:sz w:val="24"/>
          <w:szCs w:val="24"/>
        </w:rPr>
      </w:pPr>
      <w:r w:rsidRPr="00F2153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5597D060" w14:textId="77777777" w:rsidR="00F21535" w:rsidRPr="00F21535" w:rsidRDefault="00F21535" w:rsidP="00F21535">
      <w:pPr>
        <w:pStyle w:val="a"/>
        <w:spacing w:line="276" w:lineRule="auto"/>
        <w:rPr>
          <w:sz w:val="24"/>
          <w:szCs w:val="24"/>
        </w:rPr>
      </w:pPr>
      <w:r w:rsidRPr="00F2153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3C21C346" w14:textId="77777777" w:rsidR="00F21535" w:rsidRPr="00F21535" w:rsidRDefault="00F21535" w:rsidP="00F21535">
      <w:pPr>
        <w:pStyle w:val="a"/>
        <w:spacing w:line="276" w:lineRule="auto"/>
        <w:rPr>
          <w:sz w:val="24"/>
          <w:szCs w:val="24"/>
        </w:rPr>
      </w:pPr>
      <w:r w:rsidRPr="00F21535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764D2A72" w14:textId="77777777" w:rsidR="00F21535" w:rsidRPr="00F21535" w:rsidRDefault="00F21535" w:rsidP="00F21535">
      <w:pPr>
        <w:pStyle w:val="a"/>
        <w:spacing w:line="276" w:lineRule="auto"/>
        <w:rPr>
          <w:sz w:val="24"/>
          <w:szCs w:val="24"/>
        </w:rPr>
      </w:pPr>
      <w:r w:rsidRPr="00F2153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09624556" w14:textId="77777777" w:rsidR="00F21535" w:rsidRPr="00F21535" w:rsidRDefault="00F21535" w:rsidP="00F21535">
      <w:pPr>
        <w:pStyle w:val="a"/>
        <w:spacing w:line="276" w:lineRule="auto"/>
        <w:rPr>
          <w:sz w:val="24"/>
          <w:szCs w:val="24"/>
        </w:rPr>
      </w:pPr>
      <w:r w:rsidRPr="00F21535">
        <w:rPr>
          <w:sz w:val="24"/>
          <w:szCs w:val="24"/>
        </w:rPr>
        <w:t>менять и удерживать разные позиции в познавательной деятельности.</w:t>
      </w:r>
    </w:p>
    <w:p w14:paraId="1A0AB9B4" w14:textId="77777777" w:rsidR="00F21535" w:rsidRPr="00F21535" w:rsidRDefault="00F21535" w:rsidP="00F21535">
      <w:pPr>
        <w:numPr>
          <w:ilvl w:val="0"/>
          <w:numId w:val="22"/>
        </w:numPr>
        <w:suppressAutoHyphens/>
        <w:spacing w:after="0" w:line="276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535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14:paraId="2882F07B" w14:textId="77777777" w:rsidR="00F21535" w:rsidRPr="00F21535" w:rsidRDefault="00F21535" w:rsidP="00F2153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535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42505A1A" w14:textId="77777777" w:rsidR="00F21535" w:rsidRPr="00F21535" w:rsidRDefault="00F21535" w:rsidP="00F21535">
      <w:pPr>
        <w:pStyle w:val="a"/>
        <w:spacing w:line="276" w:lineRule="auto"/>
        <w:rPr>
          <w:sz w:val="24"/>
          <w:szCs w:val="24"/>
        </w:rPr>
      </w:pPr>
      <w:r w:rsidRPr="00F21535">
        <w:rPr>
          <w:sz w:val="24"/>
          <w:szCs w:val="24"/>
        </w:rPr>
        <w:t>осуществлять деловую коммуникацию как со сверстниками, так и со взрослыми;</w:t>
      </w:r>
    </w:p>
    <w:p w14:paraId="1F9D72DC" w14:textId="77777777" w:rsidR="00F21535" w:rsidRPr="00F21535" w:rsidRDefault="00F21535" w:rsidP="00F21535">
      <w:pPr>
        <w:pStyle w:val="a"/>
        <w:spacing w:line="276" w:lineRule="auto"/>
        <w:rPr>
          <w:sz w:val="24"/>
          <w:szCs w:val="24"/>
        </w:rPr>
      </w:pPr>
      <w:r w:rsidRPr="00F21535">
        <w:rPr>
          <w:sz w:val="24"/>
          <w:szCs w:val="24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764C2C79" w14:textId="77777777" w:rsidR="00F21535" w:rsidRPr="00F21535" w:rsidRDefault="00F21535" w:rsidP="00F21535">
      <w:pPr>
        <w:pStyle w:val="a"/>
        <w:spacing w:line="276" w:lineRule="auto"/>
        <w:rPr>
          <w:sz w:val="24"/>
          <w:szCs w:val="24"/>
        </w:rPr>
      </w:pPr>
      <w:r w:rsidRPr="00F2153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635313E4" w14:textId="77777777" w:rsidR="00F21535" w:rsidRPr="00F21535" w:rsidRDefault="00F21535" w:rsidP="00F21535">
      <w:pPr>
        <w:pStyle w:val="a"/>
        <w:spacing w:line="276" w:lineRule="auto"/>
        <w:rPr>
          <w:sz w:val="24"/>
          <w:szCs w:val="24"/>
        </w:rPr>
      </w:pPr>
      <w:r w:rsidRPr="00F2153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052F0E70" w14:textId="77777777" w:rsidR="00F21535" w:rsidRPr="00F21535" w:rsidRDefault="00F21535" w:rsidP="00F21535">
      <w:pPr>
        <w:pStyle w:val="a"/>
        <w:spacing w:line="276" w:lineRule="auto"/>
        <w:rPr>
          <w:sz w:val="24"/>
          <w:szCs w:val="24"/>
        </w:rPr>
      </w:pPr>
      <w:r w:rsidRPr="00F21535">
        <w:rPr>
          <w:sz w:val="24"/>
          <w:szCs w:val="24"/>
        </w:rPr>
        <w:t xml:space="preserve">распознавать </w:t>
      </w:r>
      <w:proofErr w:type="spellStart"/>
      <w:r w:rsidRPr="00F21535">
        <w:rPr>
          <w:sz w:val="24"/>
          <w:szCs w:val="24"/>
        </w:rPr>
        <w:t>конфликтогенные</w:t>
      </w:r>
      <w:proofErr w:type="spellEnd"/>
      <w:r w:rsidRPr="00F21535">
        <w:rPr>
          <w:sz w:val="24"/>
          <w:szCs w:val="24"/>
        </w:rPr>
        <w:t xml:space="preserve"> ситуации и предотвращать конфликты до их активной фазы, </w:t>
      </w:r>
      <w:r>
        <w:rPr>
          <w:sz w:val="24"/>
          <w:szCs w:val="24"/>
        </w:rPr>
        <w:t>в</w:t>
      </w:r>
      <w:r w:rsidRPr="00F21535">
        <w:rPr>
          <w:sz w:val="24"/>
          <w:szCs w:val="24"/>
        </w:rPr>
        <w:t>ыстраивать деловую и образовательную коммуникацию, избегая личностных оценочных суждений.</w:t>
      </w:r>
    </w:p>
    <w:p w14:paraId="5477CC19" w14:textId="77777777" w:rsidR="00E75D44" w:rsidRDefault="00E75D44" w:rsidP="00E75D44">
      <w:pPr>
        <w:pStyle w:val="2"/>
        <w:rPr>
          <w:sz w:val="24"/>
        </w:rPr>
      </w:pPr>
    </w:p>
    <w:p w14:paraId="12DDBD64" w14:textId="77777777" w:rsidR="00E75D44" w:rsidRDefault="00E75D44" w:rsidP="00E75D44">
      <w:pPr>
        <w:pStyle w:val="2"/>
        <w:rPr>
          <w:sz w:val="24"/>
        </w:rPr>
      </w:pPr>
      <w:r>
        <w:rPr>
          <w:sz w:val="24"/>
        </w:rPr>
        <w:t>Предметные результаты</w:t>
      </w:r>
    </w:p>
    <w:p w14:paraId="5FB764CA" w14:textId="77777777" w:rsidR="00E75D44" w:rsidRDefault="00E75D44" w:rsidP="00E75D44">
      <w:pPr>
        <w:pStyle w:val="2"/>
        <w:rPr>
          <w:sz w:val="24"/>
        </w:rPr>
      </w:pPr>
    </w:p>
    <w:tbl>
      <w:tblPr>
        <w:tblStyle w:val="a4"/>
        <w:tblW w:w="10008" w:type="dxa"/>
        <w:tblInd w:w="-113" w:type="dxa"/>
        <w:tblLook w:val="04A0" w:firstRow="1" w:lastRow="0" w:firstColumn="1" w:lastColumn="0" w:noHBand="0" w:noVBand="1"/>
      </w:tblPr>
      <w:tblGrid>
        <w:gridCol w:w="1901"/>
        <w:gridCol w:w="1831"/>
        <w:gridCol w:w="3219"/>
        <w:gridCol w:w="3057"/>
      </w:tblGrid>
      <w:tr w:rsidR="00826F90" w:rsidRPr="009B3EC2" w14:paraId="7F054BEA" w14:textId="77777777" w:rsidTr="00A74535">
        <w:trPr>
          <w:cantSplit/>
          <w:trHeight w:val="315"/>
          <w:tblHeader/>
        </w:trPr>
        <w:tc>
          <w:tcPr>
            <w:tcW w:w="1775" w:type="dxa"/>
            <w:vMerge w:val="restart"/>
            <w:shd w:val="clear" w:color="auto" w:fill="FBE4D5" w:themeFill="accent2" w:themeFillTint="33"/>
          </w:tcPr>
          <w:p w14:paraId="19A293D1" w14:textId="77777777" w:rsidR="00826F90" w:rsidRPr="009B3EC2" w:rsidRDefault="00826F90" w:rsidP="002D60F8">
            <w:pPr>
              <w:pStyle w:val="af3"/>
              <w:spacing w:before="0" w:after="0"/>
              <w:ind w:left="113"/>
            </w:pPr>
            <w:r w:rsidRPr="009B3EC2">
              <w:rPr>
                <w:b/>
                <w:bCs/>
              </w:rPr>
              <w:t>Предметные области финансовой грамотности</w:t>
            </w:r>
          </w:p>
        </w:tc>
        <w:tc>
          <w:tcPr>
            <w:tcW w:w="1831" w:type="dxa"/>
            <w:vMerge w:val="restart"/>
            <w:shd w:val="clear" w:color="auto" w:fill="FBE4D5" w:themeFill="accent2" w:themeFillTint="33"/>
          </w:tcPr>
          <w:p w14:paraId="0D0D8B20" w14:textId="77777777" w:rsidR="00826F90" w:rsidRPr="009B3EC2" w:rsidRDefault="00826F90" w:rsidP="002D60F8">
            <w:pPr>
              <w:pStyle w:val="af3"/>
              <w:spacing w:before="0" w:after="0"/>
            </w:pPr>
            <w:r w:rsidRPr="009B3EC2">
              <w:rPr>
                <w:b/>
                <w:bCs/>
              </w:rPr>
              <w:t>Компоненты финансовой грамотности</w:t>
            </w:r>
          </w:p>
        </w:tc>
        <w:tc>
          <w:tcPr>
            <w:tcW w:w="6402" w:type="dxa"/>
            <w:gridSpan w:val="2"/>
            <w:shd w:val="clear" w:color="auto" w:fill="FBE4D5" w:themeFill="accent2" w:themeFillTint="33"/>
          </w:tcPr>
          <w:p w14:paraId="5B9F0811" w14:textId="77777777" w:rsidR="00826F90" w:rsidRPr="009B3EC2" w:rsidRDefault="00826F90" w:rsidP="00826F90">
            <w:pPr>
              <w:pStyle w:val="af3"/>
              <w:spacing w:before="0" w:beforeAutospacing="0" w:after="0" w:afterAutospacing="0"/>
            </w:pPr>
            <w:r w:rsidRPr="009B3EC2">
              <w:rPr>
                <w:b/>
                <w:bCs/>
              </w:rPr>
              <w:t>Компетенции финансовой грамотности</w:t>
            </w:r>
          </w:p>
        </w:tc>
      </w:tr>
      <w:tr w:rsidR="00826F90" w:rsidRPr="009B3EC2" w14:paraId="00B16DBD" w14:textId="77777777" w:rsidTr="00A74535">
        <w:trPr>
          <w:cantSplit/>
          <w:trHeight w:val="315"/>
          <w:tblHeader/>
        </w:trPr>
        <w:tc>
          <w:tcPr>
            <w:tcW w:w="1775" w:type="dxa"/>
            <w:vMerge/>
            <w:shd w:val="clear" w:color="auto" w:fill="FBE4D5" w:themeFill="accent2" w:themeFillTint="33"/>
          </w:tcPr>
          <w:p w14:paraId="093E44C0" w14:textId="77777777" w:rsidR="00826F90" w:rsidRPr="009B3EC2" w:rsidRDefault="00826F90">
            <w:pPr>
              <w:pStyle w:val="af3"/>
              <w:spacing w:before="0" w:beforeAutospacing="0" w:after="0" w:afterAutospacing="0"/>
              <w:ind w:left="113"/>
            </w:pPr>
          </w:p>
        </w:tc>
        <w:tc>
          <w:tcPr>
            <w:tcW w:w="1831" w:type="dxa"/>
            <w:vMerge/>
            <w:shd w:val="clear" w:color="auto" w:fill="FBE4D5" w:themeFill="accent2" w:themeFillTint="33"/>
          </w:tcPr>
          <w:p w14:paraId="34E02D3A" w14:textId="77777777" w:rsidR="00826F90" w:rsidRPr="009B3EC2" w:rsidRDefault="00826F90">
            <w:pPr>
              <w:pStyle w:val="af3"/>
              <w:spacing w:before="0" w:beforeAutospacing="0" w:after="0" w:afterAutospacing="0"/>
            </w:pPr>
          </w:p>
        </w:tc>
        <w:tc>
          <w:tcPr>
            <w:tcW w:w="3282" w:type="dxa"/>
            <w:shd w:val="clear" w:color="auto" w:fill="FBE4D5" w:themeFill="accent2" w:themeFillTint="33"/>
          </w:tcPr>
          <w:p w14:paraId="1733DBBF" w14:textId="77777777" w:rsidR="00826F90" w:rsidRPr="00826F90" w:rsidRDefault="00826F90" w:rsidP="00826F90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 w:rsidRPr="009B3EC2">
              <w:rPr>
                <w:b/>
                <w:bCs/>
              </w:rPr>
              <w:t>Базовый уровень</w:t>
            </w:r>
          </w:p>
        </w:tc>
        <w:tc>
          <w:tcPr>
            <w:tcW w:w="3120" w:type="dxa"/>
            <w:shd w:val="clear" w:color="auto" w:fill="FBE4D5" w:themeFill="accent2" w:themeFillTint="33"/>
          </w:tcPr>
          <w:p w14:paraId="3B81E16A" w14:textId="77777777" w:rsidR="00826F90" w:rsidRPr="00826F90" w:rsidRDefault="00826F90" w:rsidP="00826F90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 w:rsidRPr="009B3EC2">
              <w:rPr>
                <w:b/>
                <w:bCs/>
              </w:rPr>
              <w:t>Продвинутый уровень</w:t>
            </w:r>
          </w:p>
        </w:tc>
      </w:tr>
      <w:tr w:rsidR="009B3EC2" w:rsidRPr="009B3EC2" w14:paraId="46DF12A3" w14:textId="77777777" w:rsidTr="00A74535">
        <w:trPr>
          <w:cantSplit/>
          <w:trHeight w:val="315"/>
        </w:trPr>
        <w:tc>
          <w:tcPr>
            <w:tcW w:w="1775" w:type="dxa"/>
            <w:vMerge w:val="restart"/>
            <w:hideMark/>
          </w:tcPr>
          <w:p w14:paraId="31CB910D" w14:textId="77777777" w:rsidR="009B3EC2" w:rsidRPr="009B3EC2" w:rsidRDefault="009B3EC2">
            <w:pPr>
              <w:pStyle w:val="af3"/>
              <w:spacing w:before="0" w:beforeAutospacing="0" w:after="0" w:afterAutospacing="0"/>
              <w:ind w:left="113"/>
            </w:pPr>
            <w:r w:rsidRPr="009B3EC2">
              <w:t>Доходы и расходы</w:t>
            </w:r>
          </w:p>
        </w:tc>
        <w:tc>
          <w:tcPr>
            <w:tcW w:w="1831" w:type="dxa"/>
            <w:hideMark/>
          </w:tcPr>
          <w:p w14:paraId="69886BB3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Знание и понимание</w:t>
            </w:r>
          </w:p>
        </w:tc>
        <w:tc>
          <w:tcPr>
            <w:tcW w:w="3282" w:type="dxa"/>
            <w:hideMark/>
          </w:tcPr>
          <w:p w14:paraId="31989E6A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Понимать, что такое личный доход и знать пути его повышения.</w:t>
            </w:r>
          </w:p>
          <w:p w14:paraId="47020559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такое личные расходы, знать общие принципы управления расходами. </w:t>
            </w:r>
          </w:p>
          <w:p w14:paraId="3394140E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 различия между расходами на товары и услуги первой необходимости и расходами на дополнительные нужды.</w:t>
            </w:r>
          </w:p>
          <w:p w14:paraId="52D22611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 влияние образования на последующую карьеру.</w:t>
            </w:r>
          </w:p>
          <w:p w14:paraId="630B30DE" w14:textId="77777777" w:rsidR="009B3EC2" w:rsidRPr="009B3EC2" w:rsidRDefault="009B3EC2" w:rsidP="00E75D44">
            <w:pPr>
              <w:pStyle w:val="af3"/>
              <w:tabs>
                <w:tab w:val="left" w:pos="363"/>
              </w:tabs>
              <w:spacing w:before="0" w:beforeAutospacing="0" w:after="0" w:afterAutospacing="0"/>
            </w:pPr>
          </w:p>
        </w:tc>
        <w:tc>
          <w:tcPr>
            <w:tcW w:w="3120" w:type="dxa"/>
            <w:hideMark/>
          </w:tcPr>
          <w:p w14:paraId="3F5E948F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Знать общий доход семьи и его источники, понимать пути повышения дохода.</w:t>
            </w:r>
          </w:p>
          <w:p w14:paraId="2A75F89C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Понимать, какими налогами облагаются доходы (подоходный налог, отчисления на пенсию и т.п.).</w:t>
            </w:r>
          </w:p>
          <w:p w14:paraId="0ACF372A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Понимать, что такое заработная плата и знать различные виды оплаты труда</w:t>
            </w:r>
          </w:p>
          <w:p w14:paraId="4A840C77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последствия безработицы. </w:t>
            </w:r>
          </w:p>
        </w:tc>
      </w:tr>
      <w:tr w:rsidR="009B3EC2" w:rsidRPr="009B3EC2" w14:paraId="2A533A0E" w14:textId="77777777" w:rsidTr="00A74535">
        <w:trPr>
          <w:cantSplit/>
          <w:trHeight w:val="144"/>
        </w:trPr>
        <w:tc>
          <w:tcPr>
            <w:tcW w:w="0" w:type="auto"/>
            <w:vMerge/>
            <w:hideMark/>
          </w:tcPr>
          <w:p w14:paraId="76DAD625" w14:textId="77777777" w:rsidR="009B3EC2" w:rsidRPr="009B3EC2" w:rsidRDefault="009B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14:paraId="44564EF7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Умения и поведение</w:t>
            </w:r>
          </w:p>
        </w:tc>
        <w:tc>
          <w:tcPr>
            <w:tcW w:w="3282" w:type="dxa"/>
            <w:hideMark/>
          </w:tcPr>
          <w:p w14:paraId="3E202795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различать регулярные и нерегулярные источники дохода.</w:t>
            </w:r>
          </w:p>
          <w:p w14:paraId="729B4E66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давать финансовую оценку расходам на различные потребности и желания.</w:t>
            </w:r>
          </w:p>
          <w:p w14:paraId="4B1BA600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оценить свои ежемесячные расходы.</w:t>
            </w:r>
          </w:p>
          <w:p w14:paraId="7EBC2D15" w14:textId="77777777" w:rsidR="009B3EC2" w:rsidRPr="009B3EC2" w:rsidRDefault="009B3EC2" w:rsidP="00826F90">
            <w:pPr>
              <w:pStyle w:val="af3"/>
              <w:tabs>
                <w:tab w:val="left" w:pos="363"/>
              </w:tabs>
              <w:spacing w:before="0" w:beforeAutospacing="0" w:after="0" w:afterAutospacing="0"/>
            </w:pPr>
          </w:p>
        </w:tc>
        <w:tc>
          <w:tcPr>
            <w:tcW w:w="3120" w:type="dxa"/>
            <w:hideMark/>
          </w:tcPr>
          <w:p w14:paraId="141A6BBA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различать зарплату до уплаты подоходного налога и зарплату после уплаты подоходного налога</w:t>
            </w:r>
          </w:p>
          <w:p w14:paraId="54A38407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 xml:space="preserve">Уметь контролировать спонтанные покупки, не выходить за рамки бюджета. </w:t>
            </w:r>
          </w:p>
          <w:p w14:paraId="200CE8FF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выбирать товар или услугу в соответствии с реальными финансовыми возможностями.</w:t>
            </w:r>
          </w:p>
        </w:tc>
      </w:tr>
      <w:tr w:rsidR="009B3EC2" w:rsidRPr="009B3EC2" w14:paraId="4431E73C" w14:textId="77777777" w:rsidTr="00A74535">
        <w:trPr>
          <w:cantSplit/>
          <w:trHeight w:val="144"/>
        </w:trPr>
        <w:tc>
          <w:tcPr>
            <w:tcW w:w="0" w:type="auto"/>
            <w:vMerge/>
            <w:hideMark/>
          </w:tcPr>
          <w:p w14:paraId="55E7067F" w14:textId="77777777" w:rsidR="009B3EC2" w:rsidRPr="009B3EC2" w:rsidRDefault="009B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14:paraId="1AF1270E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Личные характеристики и установки</w:t>
            </w:r>
          </w:p>
        </w:tc>
        <w:tc>
          <w:tcPr>
            <w:tcW w:w="3282" w:type="dxa"/>
            <w:hideMark/>
          </w:tcPr>
          <w:p w14:paraId="307413A9" w14:textId="77777777" w:rsidR="009B3EC2" w:rsidRPr="009B3EC2" w:rsidRDefault="00826F90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важность </w:t>
            </w:r>
            <w:r w:rsidR="009B3EC2" w:rsidRPr="009B3EC2">
              <w:rPr>
                <w:rFonts w:ascii="Times New Roman" w:hAnsi="Times New Roman" w:cs="Times New Roman"/>
                <w:sz w:val="24"/>
                <w:szCs w:val="24"/>
              </w:rPr>
              <w:t>образования, которое обеспечит доходы.</w:t>
            </w:r>
          </w:p>
          <w:p w14:paraId="7023107C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Осознавать разницу между базовыми потребностями и желаниями.</w:t>
            </w:r>
          </w:p>
          <w:p w14:paraId="0C3C59F0" w14:textId="77777777" w:rsidR="009B3EC2" w:rsidRPr="009B3EC2" w:rsidRDefault="009B3EC2" w:rsidP="00826F90">
            <w:pPr>
              <w:pStyle w:val="af3"/>
              <w:tabs>
                <w:tab w:val="left" w:pos="363"/>
              </w:tabs>
              <w:spacing w:before="0" w:beforeAutospacing="0" w:after="0" w:afterAutospacing="0"/>
            </w:pPr>
          </w:p>
        </w:tc>
        <w:tc>
          <w:tcPr>
            <w:tcW w:w="3120" w:type="dxa"/>
            <w:hideMark/>
          </w:tcPr>
          <w:p w14:paraId="02530D74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ограничивать свои желания и выбирать товар или услугу в соответствии с реальными финансовыми возможностями.</w:t>
            </w:r>
          </w:p>
          <w:p w14:paraId="4737D6A2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финансовые решения, осознавать последствия этих решений.</w:t>
            </w:r>
          </w:p>
        </w:tc>
      </w:tr>
      <w:tr w:rsidR="009B3EC2" w:rsidRPr="009B3EC2" w14:paraId="1169D1C9" w14:textId="77777777" w:rsidTr="00A74535">
        <w:trPr>
          <w:cantSplit/>
          <w:trHeight w:val="144"/>
        </w:trPr>
        <w:tc>
          <w:tcPr>
            <w:tcW w:w="1775" w:type="dxa"/>
            <w:vMerge w:val="restart"/>
            <w:hideMark/>
          </w:tcPr>
          <w:p w14:paraId="4980C63B" w14:textId="77777777" w:rsidR="009B3EC2" w:rsidRPr="009B3EC2" w:rsidRDefault="009B3EC2">
            <w:pPr>
              <w:pStyle w:val="af3"/>
              <w:spacing w:before="0" w:beforeAutospacing="0" w:after="0" w:afterAutospacing="0"/>
              <w:ind w:left="113"/>
            </w:pPr>
            <w:r w:rsidRPr="009B3EC2">
              <w:t>Финансовое планирование и бюджет</w:t>
            </w:r>
          </w:p>
        </w:tc>
        <w:tc>
          <w:tcPr>
            <w:tcW w:w="1831" w:type="dxa"/>
            <w:hideMark/>
          </w:tcPr>
          <w:p w14:paraId="6C41B2AD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Знание и понимание</w:t>
            </w:r>
          </w:p>
        </w:tc>
        <w:tc>
          <w:tcPr>
            <w:tcW w:w="3282" w:type="dxa"/>
            <w:hideMark/>
          </w:tcPr>
          <w:p w14:paraId="2F70909C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вести учет доходов и расходов</w:t>
            </w:r>
          </w:p>
          <w:p w14:paraId="0C686A98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Понимать, что решения о покупках могут быть приняты под влиянием рекламы и давлением окружения.</w:t>
            </w:r>
          </w:p>
        </w:tc>
        <w:tc>
          <w:tcPr>
            <w:tcW w:w="3120" w:type="dxa"/>
            <w:hideMark/>
          </w:tcPr>
          <w:p w14:paraId="1CCE0C5B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Иметь общее представление о налогах.</w:t>
            </w:r>
          </w:p>
          <w:p w14:paraId="27BCCF4F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планирования доходов и расходов.</w:t>
            </w:r>
          </w:p>
        </w:tc>
      </w:tr>
      <w:tr w:rsidR="009B3EC2" w:rsidRPr="009B3EC2" w14:paraId="072A6298" w14:textId="77777777" w:rsidTr="00A74535">
        <w:trPr>
          <w:cantSplit/>
          <w:trHeight w:val="144"/>
        </w:trPr>
        <w:tc>
          <w:tcPr>
            <w:tcW w:w="0" w:type="auto"/>
            <w:vMerge/>
            <w:hideMark/>
          </w:tcPr>
          <w:p w14:paraId="23A1B575" w14:textId="77777777" w:rsidR="009B3EC2" w:rsidRPr="009B3EC2" w:rsidRDefault="009B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14:paraId="0DBB0E24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Умения и поведение</w:t>
            </w:r>
          </w:p>
        </w:tc>
        <w:tc>
          <w:tcPr>
            <w:tcW w:w="3282" w:type="dxa"/>
            <w:hideMark/>
          </w:tcPr>
          <w:p w14:paraId="5C1A3D3D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Знать обязательные ежемесячные траты и актуальные потребности на данный момент.</w:t>
            </w:r>
          </w:p>
          <w:p w14:paraId="75AC35E8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вести запись доходов и расходов.</w:t>
            </w:r>
          </w:p>
          <w:p w14:paraId="6A9D02EF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различать краткосрочные и долгосрочные потребности и определять приоритетные траты.</w:t>
            </w:r>
          </w:p>
          <w:p w14:paraId="24867C31" w14:textId="77777777" w:rsidR="009B3EC2" w:rsidRPr="009B3EC2" w:rsidRDefault="009B3EC2" w:rsidP="00826F90">
            <w:pPr>
              <w:pStyle w:val="af3"/>
              <w:tabs>
                <w:tab w:val="left" w:pos="363"/>
              </w:tabs>
              <w:spacing w:before="0" w:beforeAutospacing="0" w:after="0" w:afterAutospacing="0"/>
            </w:pPr>
          </w:p>
        </w:tc>
        <w:tc>
          <w:tcPr>
            <w:tcW w:w="3120" w:type="dxa"/>
            <w:hideMark/>
          </w:tcPr>
          <w:p w14:paraId="565736D2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личный бюджет. </w:t>
            </w:r>
          </w:p>
          <w:p w14:paraId="6ADEFA04" w14:textId="77777777" w:rsidR="009B3EC2" w:rsidRPr="009B3EC2" w:rsidRDefault="009B3EC2" w:rsidP="00826F90">
            <w:pPr>
              <w:pStyle w:val="af3"/>
              <w:tabs>
                <w:tab w:val="left" w:pos="363"/>
              </w:tabs>
              <w:spacing w:before="0" w:beforeAutospacing="0" w:after="0" w:afterAutospacing="0"/>
            </w:pPr>
          </w:p>
        </w:tc>
      </w:tr>
      <w:tr w:rsidR="009B3EC2" w:rsidRPr="009B3EC2" w14:paraId="6EC506F3" w14:textId="77777777" w:rsidTr="00A74535">
        <w:trPr>
          <w:cantSplit/>
          <w:trHeight w:val="144"/>
        </w:trPr>
        <w:tc>
          <w:tcPr>
            <w:tcW w:w="0" w:type="auto"/>
            <w:vMerge/>
            <w:hideMark/>
          </w:tcPr>
          <w:p w14:paraId="00150D81" w14:textId="77777777" w:rsidR="009B3EC2" w:rsidRPr="009B3EC2" w:rsidRDefault="009B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14:paraId="42B3CEC0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Личные характеристики установки</w:t>
            </w:r>
          </w:p>
        </w:tc>
        <w:tc>
          <w:tcPr>
            <w:tcW w:w="3282" w:type="dxa"/>
            <w:hideMark/>
          </w:tcPr>
          <w:p w14:paraId="070F8122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необходимости учета и планирования своих доходов и расходов.</w:t>
            </w:r>
          </w:p>
        </w:tc>
        <w:tc>
          <w:tcPr>
            <w:tcW w:w="3120" w:type="dxa"/>
            <w:hideMark/>
          </w:tcPr>
          <w:p w14:paraId="78D9AD3F" w14:textId="77777777" w:rsidR="009B3EC2" w:rsidRPr="009B3EC2" w:rsidRDefault="009B3EC2" w:rsidP="00826F90">
            <w:pPr>
              <w:pStyle w:val="af3"/>
              <w:numPr>
                <w:ilvl w:val="0"/>
                <w:numId w:val="13"/>
              </w:numPr>
              <w:tabs>
                <w:tab w:val="left" w:pos="363"/>
              </w:tabs>
              <w:spacing w:before="0" w:beforeAutospacing="0" w:after="0" w:afterAutospacing="0"/>
              <w:ind w:left="0" w:firstLine="0"/>
            </w:pPr>
          </w:p>
          <w:p w14:paraId="51D8370E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Осознавать разницу между потребностями и желаниями и соизмерять финансовые возможности и потребности.</w:t>
            </w:r>
          </w:p>
        </w:tc>
      </w:tr>
      <w:tr w:rsidR="009B3EC2" w:rsidRPr="009B3EC2" w14:paraId="56989592" w14:textId="77777777" w:rsidTr="00A74535">
        <w:trPr>
          <w:cantSplit/>
          <w:trHeight w:val="62"/>
        </w:trPr>
        <w:tc>
          <w:tcPr>
            <w:tcW w:w="1775" w:type="dxa"/>
            <w:vMerge w:val="restart"/>
            <w:hideMark/>
          </w:tcPr>
          <w:p w14:paraId="17A88394" w14:textId="77777777" w:rsidR="009B3EC2" w:rsidRPr="009B3EC2" w:rsidRDefault="009B3EC2">
            <w:pPr>
              <w:pStyle w:val="af3"/>
              <w:spacing w:before="0" w:beforeAutospacing="0" w:after="0" w:afterAutospacing="0"/>
              <w:ind w:left="113"/>
            </w:pPr>
            <w:r w:rsidRPr="009B3EC2">
              <w:lastRenderedPageBreak/>
              <w:t>Личные сбережения</w:t>
            </w:r>
          </w:p>
        </w:tc>
        <w:tc>
          <w:tcPr>
            <w:tcW w:w="1831" w:type="dxa"/>
            <w:hideMark/>
          </w:tcPr>
          <w:p w14:paraId="36CC7C70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Знание и понимание</w:t>
            </w:r>
          </w:p>
        </w:tc>
        <w:tc>
          <w:tcPr>
            <w:tcW w:w="3282" w:type="dxa"/>
            <w:hideMark/>
          </w:tcPr>
          <w:p w14:paraId="5DCEACF4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аккумулировать сбережения для будущих трат.</w:t>
            </w:r>
          </w:p>
          <w:p w14:paraId="5CCDE56E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 принцип хранения денег на банковском счете.</w:t>
            </w:r>
          </w:p>
          <w:p w14:paraId="61E7902A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Осознавать, что сбережения могут приносить доход.</w:t>
            </w:r>
          </w:p>
          <w:p w14:paraId="0B9287FB" w14:textId="77777777" w:rsidR="009B3EC2" w:rsidRPr="009B3EC2" w:rsidRDefault="009B3EC2" w:rsidP="00826F90">
            <w:pPr>
              <w:pStyle w:val="af3"/>
              <w:tabs>
                <w:tab w:val="left" w:pos="363"/>
              </w:tabs>
              <w:spacing w:before="0" w:beforeAutospacing="0" w:after="0" w:afterAutospacing="0"/>
            </w:pPr>
          </w:p>
        </w:tc>
        <w:tc>
          <w:tcPr>
            <w:tcW w:w="3120" w:type="dxa"/>
            <w:hideMark/>
          </w:tcPr>
          <w:p w14:paraId="0F77712B" w14:textId="77777777" w:rsidR="009B3EC2" w:rsidRPr="00342D90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пенсионных сбережений</w:t>
            </w:r>
          </w:p>
          <w:p w14:paraId="743D2EF2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Осознавать риски, связанные с</w:t>
            </w: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хранением сбережений в наличной форме.</w:t>
            </w:r>
          </w:p>
          <w:p w14:paraId="6A3F002F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 xml:space="preserve">Знать о существовании государственной системы страхования вкладов. </w:t>
            </w:r>
          </w:p>
          <w:p w14:paraId="0DF6F819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 xml:space="preserve">Иметь общее представление о различных способах сбережения. </w:t>
            </w:r>
          </w:p>
        </w:tc>
      </w:tr>
      <w:tr w:rsidR="009B3EC2" w:rsidRPr="009B3EC2" w14:paraId="1B32869E" w14:textId="77777777" w:rsidTr="00A74535">
        <w:trPr>
          <w:cantSplit/>
          <w:trHeight w:val="118"/>
        </w:trPr>
        <w:tc>
          <w:tcPr>
            <w:tcW w:w="0" w:type="auto"/>
            <w:vMerge/>
            <w:hideMark/>
          </w:tcPr>
          <w:p w14:paraId="36AEEE9C" w14:textId="77777777" w:rsidR="009B3EC2" w:rsidRPr="009B3EC2" w:rsidRDefault="009B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14:paraId="7004B813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Умения и поведение</w:t>
            </w:r>
          </w:p>
        </w:tc>
        <w:tc>
          <w:tcPr>
            <w:tcW w:w="3282" w:type="dxa"/>
            <w:hideMark/>
          </w:tcPr>
          <w:p w14:paraId="0016B634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откладывать деньги на определенные цели.</w:t>
            </w:r>
          </w:p>
          <w:p w14:paraId="0258A1C4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различать депозит (срочный вклад) и текущий счет.</w:t>
            </w:r>
          </w:p>
          <w:p w14:paraId="1D428A83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различать товары и услуги, которые не могут быть приобретены на регулярный доход.</w:t>
            </w:r>
          </w:p>
        </w:tc>
        <w:tc>
          <w:tcPr>
            <w:tcW w:w="3120" w:type="dxa"/>
            <w:hideMark/>
          </w:tcPr>
          <w:p w14:paraId="1CC88E77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читать и проверять банковскую выписку.</w:t>
            </w:r>
          </w:p>
          <w:p w14:paraId="550E2872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пользоваться сберегательной книжкой или дебетовой картой, читать и понимать договор банковского обслуживания по вкладу.</w:t>
            </w:r>
          </w:p>
        </w:tc>
      </w:tr>
      <w:tr w:rsidR="009B3EC2" w:rsidRPr="009B3EC2" w14:paraId="19E7678E" w14:textId="77777777" w:rsidTr="00A74535">
        <w:trPr>
          <w:cantSplit/>
          <w:trHeight w:val="144"/>
        </w:trPr>
        <w:tc>
          <w:tcPr>
            <w:tcW w:w="0" w:type="auto"/>
            <w:vMerge/>
            <w:hideMark/>
          </w:tcPr>
          <w:p w14:paraId="7C630FC5" w14:textId="77777777" w:rsidR="009B3EC2" w:rsidRPr="009B3EC2" w:rsidRDefault="009B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14:paraId="7F60F77E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Личные характеристики и установки</w:t>
            </w:r>
          </w:p>
        </w:tc>
        <w:tc>
          <w:tcPr>
            <w:tcW w:w="3282" w:type="dxa"/>
            <w:hideMark/>
          </w:tcPr>
          <w:p w14:paraId="46039196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сбережений.</w:t>
            </w:r>
          </w:p>
        </w:tc>
        <w:tc>
          <w:tcPr>
            <w:tcW w:w="3120" w:type="dxa"/>
            <w:hideMark/>
          </w:tcPr>
          <w:p w14:paraId="11F5083A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Иметь финансовые цели и мотивацию к их достижению.</w:t>
            </w:r>
          </w:p>
          <w:p w14:paraId="00495FA8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Осознавать влияние сбережений на финансовую безопасность и стабильность.</w:t>
            </w:r>
          </w:p>
        </w:tc>
      </w:tr>
      <w:tr w:rsidR="009B3EC2" w:rsidRPr="009B3EC2" w14:paraId="3F5D6410" w14:textId="77777777" w:rsidTr="00A74535">
        <w:trPr>
          <w:cantSplit/>
          <w:trHeight w:val="704"/>
        </w:trPr>
        <w:tc>
          <w:tcPr>
            <w:tcW w:w="1775" w:type="dxa"/>
            <w:vMerge w:val="restart"/>
            <w:hideMark/>
          </w:tcPr>
          <w:p w14:paraId="5D7C7CEA" w14:textId="77777777" w:rsidR="009B3EC2" w:rsidRPr="009B3EC2" w:rsidRDefault="009B3EC2">
            <w:pPr>
              <w:pStyle w:val="af3"/>
              <w:spacing w:before="0" w:beforeAutospacing="0" w:after="0" w:afterAutospacing="0"/>
              <w:ind w:left="113"/>
            </w:pPr>
            <w:r w:rsidRPr="009B3EC2">
              <w:t>Кредитование</w:t>
            </w:r>
          </w:p>
        </w:tc>
        <w:tc>
          <w:tcPr>
            <w:tcW w:w="1831" w:type="dxa"/>
            <w:hideMark/>
          </w:tcPr>
          <w:p w14:paraId="0BD10C69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Знание и понимание</w:t>
            </w:r>
          </w:p>
        </w:tc>
        <w:tc>
          <w:tcPr>
            <w:tcW w:w="3282" w:type="dxa"/>
            <w:hideMark/>
          </w:tcPr>
          <w:p w14:paraId="6DD5D74E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Понимать, что такое кредит и почему кредит дается под проценты.</w:t>
            </w:r>
          </w:p>
          <w:p w14:paraId="3FB1D042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 основные принципы кредитования.</w:t>
            </w:r>
          </w:p>
          <w:p w14:paraId="238F56CF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 различия между дебетовой и кредитной картой.</w:t>
            </w:r>
          </w:p>
        </w:tc>
        <w:tc>
          <w:tcPr>
            <w:tcW w:w="3120" w:type="dxa"/>
            <w:hideMark/>
          </w:tcPr>
          <w:p w14:paraId="4D020D14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Знать различные виды кредитов и понимать различия в процентной ставке.</w:t>
            </w:r>
          </w:p>
          <w:p w14:paraId="62BC95D9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Знать выгоды и риски, связанные с разными способами кредитования.</w:t>
            </w:r>
          </w:p>
          <w:p w14:paraId="77CDA103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Знать, что такое полная стоимость кредита.</w:t>
            </w:r>
          </w:p>
          <w:p w14:paraId="26A6E19C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Знать особенности ипотечного кредитования.</w:t>
            </w:r>
          </w:p>
          <w:p w14:paraId="6B29D857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Знать, что такое кредитная история и как она может повлиять на решения банков о выдаче кредита в будущем</w:t>
            </w:r>
          </w:p>
        </w:tc>
      </w:tr>
      <w:tr w:rsidR="009B3EC2" w:rsidRPr="009B3EC2" w14:paraId="74563D94" w14:textId="77777777" w:rsidTr="00A74535">
        <w:trPr>
          <w:cantSplit/>
          <w:trHeight w:val="144"/>
        </w:trPr>
        <w:tc>
          <w:tcPr>
            <w:tcW w:w="0" w:type="auto"/>
            <w:vMerge/>
            <w:hideMark/>
          </w:tcPr>
          <w:p w14:paraId="7CD4875C" w14:textId="77777777" w:rsidR="009B3EC2" w:rsidRPr="009B3EC2" w:rsidRDefault="009B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14:paraId="0059D48E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Умения и поведение</w:t>
            </w:r>
          </w:p>
        </w:tc>
        <w:tc>
          <w:tcPr>
            <w:tcW w:w="3282" w:type="dxa"/>
            <w:hideMark/>
          </w:tcPr>
          <w:p w14:paraId="113BF014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выделять плюсы и минусы использования кредита.</w:t>
            </w:r>
          </w:p>
        </w:tc>
        <w:tc>
          <w:tcPr>
            <w:tcW w:w="3120" w:type="dxa"/>
            <w:hideMark/>
          </w:tcPr>
          <w:p w14:paraId="4375F45A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оценивать материальные возможности возврата кредита.</w:t>
            </w:r>
          </w:p>
          <w:p w14:paraId="1F2BF4AC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выделять важную информацию в кредитном договоре.</w:t>
            </w:r>
          </w:p>
        </w:tc>
      </w:tr>
      <w:tr w:rsidR="009B3EC2" w:rsidRPr="009B3EC2" w14:paraId="15169A37" w14:textId="77777777" w:rsidTr="00A74535">
        <w:trPr>
          <w:cantSplit/>
          <w:trHeight w:val="144"/>
        </w:trPr>
        <w:tc>
          <w:tcPr>
            <w:tcW w:w="0" w:type="auto"/>
            <w:vMerge/>
            <w:hideMark/>
          </w:tcPr>
          <w:p w14:paraId="2B854177" w14:textId="77777777" w:rsidR="009B3EC2" w:rsidRPr="009B3EC2" w:rsidRDefault="009B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14:paraId="322D3EE2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Личные характеристики и установки</w:t>
            </w:r>
          </w:p>
        </w:tc>
        <w:tc>
          <w:tcPr>
            <w:tcW w:w="3282" w:type="dxa"/>
            <w:hideMark/>
          </w:tcPr>
          <w:p w14:paraId="0CD236FA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Осознавать мотивы и цели (необходимость) получения кредита.</w:t>
            </w:r>
          </w:p>
          <w:p w14:paraId="7793C43F" w14:textId="77777777" w:rsidR="009B3EC2" w:rsidRPr="009B3EC2" w:rsidRDefault="009B3EC2" w:rsidP="00826F90">
            <w:pPr>
              <w:pStyle w:val="af3"/>
              <w:tabs>
                <w:tab w:val="left" w:pos="363"/>
              </w:tabs>
              <w:spacing w:before="0" w:beforeAutospacing="0" w:after="0" w:afterAutospacing="0"/>
            </w:pPr>
          </w:p>
        </w:tc>
        <w:tc>
          <w:tcPr>
            <w:tcW w:w="3120" w:type="dxa"/>
            <w:hideMark/>
          </w:tcPr>
          <w:p w14:paraId="7ADCA443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Осознавать персональную склонность к рискованному поведению.</w:t>
            </w:r>
          </w:p>
          <w:p w14:paraId="7D969672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Осознавать ответственность за выплату кредита.</w:t>
            </w:r>
          </w:p>
        </w:tc>
      </w:tr>
      <w:tr w:rsidR="009B3EC2" w:rsidRPr="009B3EC2" w14:paraId="71D03CC0" w14:textId="77777777" w:rsidTr="00A74535">
        <w:trPr>
          <w:cantSplit/>
          <w:trHeight w:val="573"/>
        </w:trPr>
        <w:tc>
          <w:tcPr>
            <w:tcW w:w="1775" w:type="dxa"/>
            <w:vMerge w:val="restart"/>
            <w:hideMark/>
          </w:tcPr>
          <w:p w14:paraId="1F26DAC4" w14:textId="77777777" w:rsidR="009B3EC2" w:rsidRPr="009B3EC2" w:rsidRDefault="009B3EC2" w:rsidP="00826F90">
            <w:pPr>
              <w:pStyle w:val="af3"/>
              <w:spacing w:before="0" w:beforeAutospacing="0" w:after="0" w:afterAutospacing="0"/>
            </w:pPr>
            <w:r w:rsidRPr="009B3EC2">
              <w:t>Инвестирование</w:t>
            </w:r>
          </w:p>
        </w:tc>
        <w:tc>
          <w:tcPr>
            <w:tcW w:w="1831" w:type="dxa"/>
            <w:hideMark/>
          </w:tcPr>
          <w:p w14:paraId="30A3602E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Знание и понимание</w:t>
            </w:r>
          </w:p>
        </w:tc>
        <w:tc>
          <w:tcPr>
            <w:tcW w:w="3282" w:type="dxa"/>
            <w:hideMark/>
          </w:tcPr>
          <w:p w14:paraId="06AD896D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Понимать, что такое инвестирование, в чем его отличие от сбережения и кредитования.</w:t>
            </w:r>
          </w:p>
          <w:p w14:paraId="4A7DBD5D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Знать основное правило инвестирования: чем выше доходность, темы выше риск.</w:t>
            </w:r>
          </w:p>
        </w:tc>
        <w:tc>
          <w:tcPr>
            <w:tcW w:w="3120" w:type="dxa"/>
            <w:hideMark/>
          </w:tcPr>
          <w:p w14:paraId="54D67D6A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  инвестиционные риски выше, чем риски по банковским вкладам. </w:t>
            </w:r>
          </w:p>
          <w:p w14:paraId="4396232D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Понимать, что инвестиционные компании не могут гарантировать какую-либо доходность на инвестиции.</w:t>
            </w:r>
          </w:p>
        </w:tc>
      </w:tr>
      <w:tr w:rsidR="009B3EC2" w:rsidRPr="009B3EC2" w14:paraId="27811DF0" w14:textId="77777777" w:rsidTr="00A74535">
        <w:trPr>
          <w:cantSplit/>
          <w:trHeight w:val="144"/>
        </w:trPr>
        <w:tc>
          <w:tcPr>
            <w:tcW w:w="0" w:type="auto"/>
            <w:vMerge/>
            <w:hideMark/>
          </w:tcPr>
          <w:p w14:paraId="5CB795EC" w14:textId="77777777" w:rsidR="009B3EC2" w:rsidRPr="009B3EC2" w:rsidRDefault="009B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14:paraId="09FF6876" w14:textId="77777777" w:rsidR="009B3EC2" w:rsidRPr="00342D90" w:rsidRDefault="009B3EC2">
            <w:pPr>
              <w:pStyle w:val="af3"/>
              <w:spacing w:before="0" w:beforeAutospacing="0" w:after="0" w:afterAutospacing="0"/>
            </w:pPr>
            <w:r w:rsidRPr="00342D90">
              <w:t>Умения и поведение</w:t>
            </w:r>
          </w:p>
        </w:tc>
        <w:tc>
          <w:tcPr>
            <w:tcW w:w="3282" w:type="dxa"/>
            <w:hideMark/>
          </w:tcPr>
          <w:p w14:paraId="265735A9" w14:textId="77777777" w:rsidR="009B3EC2" w:rsidRPr="00342D90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Уметь сравнивать доходность различных инвестиционных продуктов.</w:t>
            </w:r>
          </w:p>
        </w:tc>
        <w:tc>
          <w:tcPr>
            <w:tcW w:w="3120" w:type="dxa"/>
            <w:hideMark/>
          </w:tcPr>
          <w:p w14:paraId="7AB2501C" w14:textId="77777777" w:rsidR="009B3EC2" w:rsidRPr="00342D90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Уметь оценивать степень риска конкретного инвестиционного продукта.</w:t>
            </w:r>
          </w:p>
          <w:p w14:paraId="25B83976" w14:textId="77777777" w:rsidR="009B3EC2" w:rsidRPr="00342D90" w:rsidRDefault="009B3EC2" w:rsidP="00826F90">
            <w:pPr>
              <w:pStyle w:val="af3"/>
              <w:tabs>
                <w:tab w:val="left" w:pos="363"/>
              </w:tabs>
              <w:spacing w:before="0" w:beforeAutospacing="0" w:after="0" w:afterAutospacing="0"/>
            </w:pPr>
          </w:p>
        </w:tc>
      </w:tr>
      <w:tr w:rsidR="009B3EC2" w:rsidRPr="009B3EC2" w14:paraId="55FA3150" w14:textId="77777777" w:rsidTr="00A74535">
        <w:trPr>
          <w:cantSplit/>
          <w:trHeight w:val="144"/>
        </w:trPr>
        <w:tc>
          <w:tcPr>
            <w:tcW w:w="0" w:type="auto"/>
            <w:vMerge/>
            <w:hideMark/>
          </w:tcPr>
          <w:p w14:paraId="1F665143" w14:textId="77777777" w:rsidR="009B3EC2" w:rsidRPr="009B3EC2" w:rsidRDefault="009B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14:paraId="33483F59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Личные характеристики и установки</w:t>
            </w:r>
          </w:p>
        </w:tc>
        <w:tc>
          <w:tcPr>
            <w:tcW w:w="3282" w:type="dxa"/>
            <w:hideMark/>
          </w:tcPr>
          <w:p w14:paraId="75B30229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Осознавать, что деньги должны работать.</w:t>
            </w:r>
          </w:p>
        </w:tc>
        <w:tc>
          <w:tcPr>
            <w:tcW w:w="3120" w:type="dxa"/>
            <w:hideMark/>
          </w:tcPr>
          <w:p w14:paraId="6F66CE03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Осознавать инвестиции как механизм долгосрочных сбережений.</w:t>
            </w:r>
          </w:p>
        </w:tc>
      </w:tr>
      <w:tr w:rsidR="009B3EC2" w:rsidRPr="009B3EC2" w14:paraId="04A0ED44" w14:textId="77777777" w:rsidTr="00A74535">
        <w:trPr>
          <w:cantSplit/>
          <w:trHeight w:val="144"/>
        </w:trPr>
        <w:tc>
          <w:tcPr>
            <w:tcW w:w="1775" w:type="dxa"/>
            <w:vMerge w:val="restart"/>
            <w:hideMark/>
          </w:tcPr>
          <w:p w14:paraId="7A42BD60" w14:textId="77777777" w:rsidR="009B3EC2" w:rsidRPr="009B3EC2" w:rsidRDefault="009B3EC2">
            <w:pPr>
              <w:pStyle w:val="af3"/>
              <w:spacing w:before="0" w:beforeAutospacing="0" w:after="0" w:afterAutospacing="0"/>
              <w:ind w:left="113"/>
            </w:pPr>
            <w:r w:rsidRPr="009B3EC2">
              <w:t>Страхование</w:t>
            </w:r>
          </w:p>
        </w:tc>
        <w:tc>
          <w:tcPr>
            <w:tcW w:w="1831" w:type="dxa"/>
            <w:hideMark/>
          </w:tcPr>
          <w:p w14:paraId="6D67FA9E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Знание и понимание</w:t>
            </w:r>
          </w:p>
        </w:tc>
        <w:tc>
          <w:tcPr>
            <w:tcW w:w="3282" w:type="dxa"/>
            <w:hideMark/>
          </w:tcPr>
          <w:p w14:paraId="49066B38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 основные задачи и принципы страхования.</w:t>
            </w:r>
          </w:p>
          <w:p w14:paraId="164C2BDF" w14:textId="77777777" w:rsidR="009B3EC2" w:rsidRPr="009B3EC2" w:rsidRDefault="009B3EC2" w:rsidP="00826F90">
            <w:pPr>
              <w:pStyle w:val="af3"/>
              <w:tabs>
                <w:tab w:val="left" w:pos="363"/>
              </w:tabs>
              <w:spacing w:before="0" w:beforeAutospacing="0" w:after="0" w:afterAutospacing="0"/>
            </w:pPr>
          </w:p>
        </w:tc>
        <w:tc>
          <w:tcPr>
            <w:tcW w:w="3120" w:type="dxa"/>
            <w:hideMark/>
          </w:tcPr>
          <w:p w14:paraId="033BCC67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Знать различные виды страховых продуктов.</w:t>
            </w:r>
          </w:p>
          <w:p w14:paraId="281D3C59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Знать условия страховых выплат в случае наступления страхового случая.</w:t>
            </w:r>
          </w:p>
        </w:tc>
      </w:tr>
      <w:tr w:rsidR="009B3EC2" w:rsidRPr="009B3EC2" w14:paraId="24CC4616" w14:textId="77777777" w:rsidTr="00A74535">
        <w:trPr>
          <w:cantSplit/>
          <w:trHeight w:val="144"/>
        </w:trPr>
        <w:tc>
          <w:tcPr>
            <w:tcW w:w="0" w:type="auto"/>
            <w:vMerge/>
            <w:hideMark/>
          </w:tcPr>
          <w:p w14:paraId="2CBB0666" w14:textId="77777777" w:rsidR="009B3EC2" w:rsidRPr="009B3EC2" w:rsidRDefault="009B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14:paraId="1DF12F7A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Умения и поведение</w:t>
            </w:r>
          </w:p>
        </w:tc>
        <w:tc>
          <w:tcPr>
            <w:tcW w:w="3282" w:type="dxa"/>
            <w:hideMark/>
          </w:tcPr>
          <w:p w14:paraId="48B72C8B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различить какая именно страховка требуется в той или иной жизненной ситуации.</w:t>
            </w:r>
          </w:p>
        </w:tc>
        <w:tc>
          <w:tcPr>
            <w:tcW w:w="3120" w:type="dxa"/>
            <w:hideMark/>
          </w:tcPr>
          <w:p w14:paraId="3634A671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сравнивать различные виды страховых продуктов и делать выбор на основе жизненных целей и обстоятельств, событий жизненного цикла.</w:t>
            </w:r>
          </w:p>
          <w:p w14:paraId="1CE1FDA4" w14:textId="77777777" w:rsidR="009B3EC2" w:rsidRPr="009B3EC2" w:rsidRDefault="009B3EC2" w:rsidP="00826F90">
            <w:pPr>
              <w:pStyle w:val="af3"/>
              <w:tabs>
                <w:tab w:val="left" w:pos="363"/>
              </w:tabs>
              <w:spacing w:before="0" w:beforeAutospacing="0" w:after="0" w:afterAutospacing="0"/>
            </w:pPr>
          </w:p>
        </w:tc>
      </w:tr>
      <w:tr w:rsidR="009B3EC2" w:rsidRPr="009B3EC2" w14:paraId="3EA39076" w14:textId="77777777" w:rsidTr="00A74535">
        <w:trPr>
          <w:cantSplit/>
          <w:trHeight w:val="144"/>
        </w:trPr>
        <w:tc>
          <w:tcPr>
            <w:tcW w:w="0" w:type="auto"/>
            <w:vMerge/>
            <w:hideMark/>
          </w:tcPr>
          <w:p w14:paraId="4BA974BC" w14:textId="77777777" w:rsidR="009B3EC2" w:rsidRPr="009B3EC2" w:rsidRDefault="009B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14:paraId="3EF039B9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Личные характеристики и установки</w:t>
            </w:r>
          </w:p>
        </w:tc>
        <w:tc>
          <w:tcPr>
            <w:tcW w:w="3282" w:type="dxa"/>
            <w:hideMark/>
          </w:tcPr>
          <w:p w14:paraId="20E3377D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использования страховых продуктов в различных сферах жизни.</w:t>
            </w:r>
          </w:p>
        </w:tc>
        <w:tc>
          <w:tcPr>
            <w:tcW w:w="3120" w:type="dxa"/>
            <w:hideMark/>
          </w:tcPr>
          <w:p w14:paraId="47D4829D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добровольного страхования в различных сферах жизни.</w:t>
            </w:r>
          </w:p>
        </w:tc>
      </w:tr>
      <w:tr w:rsidR="009B3EC2" w:rsidRPr="009B3EC2" w14:paraId="08A41D79" w14:textId="77777777" w:rsidTr="00A74535">
        <w:trPr>
          <w:cantSplit/>
          <w:trHeight w:val="144"/>
        </w:trPr>
        <w:tc>
          <w:tcPr>
            <w:tcW w:w="1775" w:type="dxa"/>
            <w:vMerge w:val="restart"/>
            <w:hideMark/>
          </w:tcPr>
          <w:p w14:paraId="23E9C706" w14:textId="77777777" w:rsidR="009B3EC2" w:rsidRPr="009B3EC2" w:rsidRDefault="009B3EC2">
            <w:pPr>
              <w:pStyle w:val="af3"/>
              <w:spacing w:before="0" w:beforeAutospacing="0" w:after="0" w:afterAutospacing="0"/>
              <w:ind w:left="113"/>
            </w:pPr>
            <w:r w:rsidRPr="009B3EC2">
              <w:t>Риски и финансовая безопасность</w:t>
            </w:r>
          </w:p>
        </w:tc>
        <w:tc>
          <w:tcPr>
            <w:tcW w:w="1831" w:type="dxa"/>
            <w:hideMark/>
          </w:tcPr>
          <w:p w14:paraId="5A8507F2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Знание и понимание</w:t>
            </w:r>
          </w:p>
        </w:tc>
        <w:tc>
          <w:tcPr>
            <w:tcW w:w="3282" w:type="dxa"/>
            <w:hideMark/>
          </w:tcPr>
          <w:p w14:paraId="3C8EB5CB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Понимать, что такое финансовый риск.</w:t>
            </w:r>
          </w:p>
          <w:p w14:paraId="49E0EF48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иметь финансовую подушку безопасности на случай чрезвычайных и кризисных жизненных ситуаций.</w:t>
            </w:r>
          </w:p>
        </w:tc>
        <w:tc>
          <w:tcPr>
            <w:tcW w:w="3120" w:type="dxa"/>
            <w:hideMark/>
          </w:tcPr>
          <w:p w14:paraId="55488262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финансовые риски, какими они бывают, и что все финансовые инструменты связаны с рисками. </w:t>
            </w:r>
          </w:p>
          <w:p w14:paraId="59BED2A6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Знать о возможностях финансового мошенничества и что нужно делать, чтобы не стать жертвой мошенников.</w:t>
            </w:r>
          </w:p>
        </w:tc>
      </w:tr>
      <w:tr w:rsidR="009B3EC2" w:rsidRPr="009B3EC2" w14:paraId="6BD43410" w14:textId="77777777" w:rsidTr="00A74535">
        <w:trPr>
          <w:cantSplit/>
          <w:trHeight w:val="144"/>
        </w:trPr>
        <w:tc>
          <w:tcPr>
            <w:tcW w:w="0" w:type="auto"/>
            <w:vMerge/>
            <w:hideMark/>
          </w:tcPr>
          <w:p w14:paraId="1B0B6567" w14:textId="77777777" w:rsidR="009B3EC2" w:rsidRPr="009B3EC2" w:rsidRDefault="009B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14:paraId="1F3DEDF9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Умения и поведение</w:t>
            </w:r>
          </w:p>
        </w:tc>
        <w:tc>
          <w:tcPr>
            <w:tcW w:w="3282" w:type="dxa"/>
            <w:hideMark/>
          </w:tcPr>
          <w:p w14:paraId="25DF1CDC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защитить личную информацию, в т.ч. в сети Интернет.</w:t>
            </w:r>
          </w:p>
        </w:tc>
        <w:tc>
          <w:tcPr>
            <w:tcW w:w="3120" w:type="dxa"/>
            <w:hideMark/>
          </w:tcPr>
          <w:p w14:paraId="7B62EE9F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оценивать степень финансового риска продуктов и услуг.</w:t>
            </w:r>
          </w:p>
          <w:p w14:paraId="1D694DA3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 xml:space="preserve">Обладать навыками технологической безопасности, в т.ч. пользования пластиковой картой, банкоматом, платежами через интернет и т.д. </w:t>
            </w:r>
          </w:p>
        </w:tc>
      </w:tr>
      <w:tr w:rsidR="009B3EC2" w:rsidRPr="009B3EC2" w14:paraId="1E1E32BF" w14:textId="77777777" w:rsidTr="00A74535">
        <w:trPr>
          <w:cantSplit/>
          <w:trHeight w:val="144"/>
        </w:trPr>
        <w:tc>
          <w:tcPr>
            <w:tcW w:w="0" w:type="auto"/>
            <w:vMerge/>
            <w:hideMark/>
          </w:tcPr>
          <w:p w14:paraId="46DE3F73" w14:textId="77777777" w:rsidR="009B3EC2" w:rsidRPr="009B3EC2" w:rsidRDefault="009B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14:paraId="5734FF82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Личные характеристики и установки</w:t>
            </w:r>
          </w:p>
        </w:tc>
        <w:tc>
          <w:tcPr>
            <w:tcW w:w="3282" w:type="dxa"/>
            <w:hideMark/>
          </w:tcPr>
          <w:p w14:paraId="273B0B2D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Быть способным  реально оценивать свои возможности.</w:t>
            </w:r>
          </w:p>
          <w:p w14:paraId="1F2874DF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Осознавать, что деньги необходимо хранить в безопасном месте.</w:t>
            </w:r>
          </w:p>
          <w:p w14:paraId="6E185957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Развивать критическое мышление по отношению к рекламе финансовых продуктов и услуг.</w:t>
            </w:r>
          </w:p>
        </w:tc>
        <w:tc>
          <w:tcPr>
            <w:tcW w:w="3120" w:type="dxa"/>
            <w:hideMark/>
          </w:tcPr>
          <w:p w14:paraId="37283FA3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Осознание последствий рискованного поведения.</w:t>
            </w:r>
          </w:p>
        </w:tc>
      </w:tr>
      <w:tr w:rsidR="009B3EC2" w:rsidRPr="009B3EC2" w14:paraId="69840D60" w14:textId="77777777" w:rsidTr="00A74535">
        <w:trPr>
          <w:cantSplit/>
          <w:trHeight w:val="144"/>
        </w:trPr>
        <w:tc>
          <w:tcPr>
            <w:tcW w:w="1775" w:type="dxa"/>
            <w:vMerge w:val="restart"/>
            <w:hideMark/>
          </w:tcPr>
          <w:p w14:paraId="078D9DC2" w14:textId="77777777" w:rsidR="009B3EC2" w:rsidRPr="009B3EC2" w:rsidRDefault="009B3EC2">
            <w:pPr>
              <w:pStyle w:val="af3"/>
              <w:spacing w:before="0" w:beforeAutospacing="0" w:after="0" w:afterAutospacing="0"/>
              <w:ind w:left="113"/>
            </w:pPr>
            <w:r w:rsidRPr="009B3EC2">
              <w:t>Защита прав потребителей</w:t>
            </w:r>
          </w:p>
        </w:tc>
        <w:tc>
          <w:tcPr>
            <w:tcW w:w="1831" w:type="dxa"/>
            <w:hideMark/>
          </w:tcPr>
          <w:p w14:paraId="5EE9E32E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Знание и понимание</w:t>
            </w:r>
          </w:p>
        </w:tc>
        <w:tc>
          <w:tcPr>
            <w:tcW w:w="3282" w:type="dxa"/>
            <w:hideMark/>
          </w:tcPr>
          <w:p w14:paraId="4DBD5565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Знать, что потребитель имеет право на получение качественных услуг.</w:t>
            </w:r>
          </w:p>
          <w:p w14:paraId="7381DCEE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Понимать, что у потребителя есть как обязанности, так и права.</w:t>
            </w:r>
          </w:p>
        </w:tc>
        <w:tc>
          <w:tcPr>
            <w:tcW w:w="3120" w:type="dxa"/>
            <w:hideMark/>
          </w:tcPr>
          <w:p w14:paraId="58057D1D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Знать права и обязанности потребителей продуктов и услуг, в т.ч. финансовых</w:t>
            </w:r>
          </w:p>
          <w:p w14:paraId="659D95AD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 xml:space="preserve">Знать, куда обращаться с жалобой на нарушение прав потребителей </w:t>
            </w:r>
          </w:p>
        </w:tc>
      </w:tr>
      <w:tr w:rsidR="009B3EC2" w:rsidRPr="009B3EC2" w14:paraId="3A0E432A" w14:textId="77777777" w:rsidTr="00A74535">
        <w:trPr>
          <w:cantSplit/>
          <w:trHeight w:val="144"/>
        </w:trPr>
        <w:tc>
          <w:tcPr>
            <w:tcW w:w="0" w:type="auto"/>
            <w:vMerge/>
            <w:hideMark/>
          </w:tcPr>
          <w:p w14:paraId="0A01FB90" w14:textId="77777777" w:rsidR="009B3EC2" w:rsidRPr="009B3EC2" w:rsidRDefault="009B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14:paraId="091C7512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Умения и поведение</w:t>
            </w:r>
          </w:p>
        </w:tc>
        <w:tc>
          <w:tcPr>
            <w:tcW w:w="3282" w:type="dxa"/>
            <w:hideMark/>
          </w:tcPr>
          <w:p w14:paraId="23C3D808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находить информацию о продукте и осознавать назначение этой информации.</w:t>
            </w:r>
          </w:p>
        </w:tc>
        <w:tc>
          <w:tcPr>
            <w:tcW w:w="3120" w:type="dxa"/>
            <w:hideMark/>
          </w:tcPr>
          <w:p w14:paraId="2B436FFE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составить жалобу на нарушение прав потребителей.</w:t>
            </w:r>
          </w:p>
          <w:p w14:paraId="552C28E1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разбираться в счетах и платежных документах, в т.ч. чеках, коммунальных платежах и т.д. </w:t>
            </w:r>
          </w:p>
          <w:p w14:paraId="1A293621" w14:textId="77777777" w:rsidR="009B3EC2" w:rsidRPr="009B3EC2" w:rsidRDefault="009B3EC2" w:rsidP="00826F90">
            <w:pPr>
              <w:pStyle w:val="af3"/>
              <w:tabs>
                <w:tab w:val="left" w:pos="363"/>
              </w:tabs>
              <w:spacing w:before="0" w:beforeAutospacing="0" w:after="0" w:afterAutospacing="0"/>
            </w:pPr>
          </w:p>
        </w:tc>
      </w:tr>
      <w:tr w:rsidR="009B3EC2" w:rsidRPr="009B3EC2" w14:paraId="0664C28D" w14:textId="77777777" w:rsidTr="00A74535">
        <w:trPr>
          <w:cantSplit/>
          <w:trHeight w:val="144"/>
        </w:trPr>
        <w:tc>
          <w:tcPr>
            <w:tcW w:w="0" w:type="auto"/>
            <w:vMerge/>
            <w:hideMark/>
          </w:tcPr>
          <w:p w14:paraId="50337E6B" w14:textId="77777777" w:rsidR="009B3EC2" w:rsidRPr="009B3EC2" w:rsidRDefault="009B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14:paraId="6285B8BE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Личные характеристики и установки</w:t>
            </w:r>
          </w:p>
        </w:tc>
        <w:tc>
          <w:tcPr>
            <w:tcW w:w="3282" w:type="dxa"/>
            <w:hideMark/>
          </w:tcPr>
          <w:p w14:paraId="3F0D441D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Осознавать, что права потребителя защищены.</w:t>
            </w:r>
          </w:p>
        </w:tc>
        <w:tc>
          <w:tcPr>
            <w:tcW w:w="3120" w:type="dxa"/>
            <w:hideMark/>
          </w:tcPr>
          <w:p w14:paraId="7AFAE65F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 отстаивании своих прав потребителя.</w:t>
            </w:r>
          </w:p>
        </w:tc>
      </w:tr>
      <w:tr w:rsidR="009B3EC2" w:rsidRPr="009B3EC2" w14:paraId="50168354" w14:textId="77777777" w:rsidTr="00A74535">
        <w:trPr>
          <w:cantSplit/>
          <w:trHeight w:val="260"/>
        </w:trPr>
        <w:tc>
          <w:tcPr>
            <w:tcW w:w="1775" w:type="dxa"/>
            <w:vMerge w:val="restart"/>
            <w:hideMark/>
          </w:tcPr>
          <w:p w14:paraId="62884E66" w14:textId="77777777" w:rsidR="009B3EC2" w:rsidRPr="009B3EC2" w:rsidRDefault="009B3EC2">
            <w:pPr>
              <w:pStyle w:val="af3"/>
              <w:spacing w:before="0" w:beforeAutospacing="0" w:after="0" w:afterAutospacing="0"/>
              <w:ind w:left="113"/>
            </w:pPr>
            <w:r w:rsidRPr="009B3EC2">
              <w:t>Общие знания экономики и азы финансовой арифметики</w:t>
            </w:r>
          </w:p>
        </w:tc>
        <w:tc>
          <w:tcPr>
            <w:tcW w:w="1831" w:type="dxa"/>
            <w:hideMark/>
          </w:tcPr>
          <w:p w14:paraId="22347B38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Знание и понимание</w:t>
            </w:r>
          </w:p>
        </w:tc>
        <w:tc>
          <w:tcPr>
            <w:tcW w:w="3282" w:type="dxa"/>
            <w:hideMark/>
          </w:tcPr>
          <w:p w14:paraId="5267D6DA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Знать типы основных финансовых организаций.</w:t>
            </w:r>
          </w:p>
          <w:p w14:paraId="74AA5C48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Понимать, что наличные деньги - не единственная форма оплаты товаров и услуг.</w:t>
            </w:r>
          </w:p>
          <w:p w14:paraId="46A3365C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Знать о некоторых официальных финансовых документах (например, о выписке с банковского счета), услугах банкомата, кредитных картах, ваучерах и др.</w:t>
            </w:r>
          </w:p>
          <w:p w14:paraId="7E69392A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Знать, что процентные ставки и обменные курсы могут изменяться во времени.</w:t>
            </w:r>
          </w:p>
        </w:tc>
        <w:tc>
          <w:tcPr>
            <w:tcW w:w="3120" w:type="dxa"/>
            <w:hideMark/>
          </w:tcPr>
          <w:p w14:paraId="25C306FB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Знать экономическую обстановку в стране и понимать ее влияние на личное благосостояние.</w:t>
            </w:r>
          </w:p>
          <w:p w14:paraId="45EF9570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Понимать, что такое инфляция.</w:t>
            </w:r>
          </w:p>
          <w:p w14:paraId="1344C3C1" w14:textId="77777777" w:rsidR="009B3EC2" w:rsidRPr="009B3EC2" w:rsidRDefault="009B3EC2" w:rsidP="00826F90">
            <w:pPr>
              <w:pStyle w:val="af3"/>
              <w:tabs>
                <w:tab w:val="left" w:pos="363"/>
              </w:tabs>
              <w:spacing w:before="0" w:beforeAutospacing="0" w:after="0" w:afterAutospacing="0"/>
            </w:pPr>
          </w:p>
        </w:tc>
      </w:tr>
      <w:tr w:rsidR="009B3EC2" w:rsidRPr="009B3EC2" w14:paraId="0DD0D412" w14:textId="77777777" w:rsidTr="00A74535">
        <w:trPr>
          <w:cantSplit/>
          <w:trHeight w:val="144"/>
        </w:trPr>
        <w:tc>
          <w:tcPr>
            <w:tcW w:w="0" w:type="auto"/>
            <w:vMerge/>
            <w:hideMark/>
          </w:tcPr>
          <w:p w14:paraId="0AB8FA8C" w14:textId="77777777" w:rsidR="009B3EC2" w:rsidRPr="009B3EC2" w:rsidRDefault="009B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14:paraId="757075D8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Умения и поведение</w:t>
            </w:r>
          </w:p>
        </w:tc>
        <w:tc>
          <w:tcPr>
            <w:tcW w:w="3282" w:type="dxa"/>
            <w:hideMark/>
          </w:tcPr>
          <w:p w14:paraId="7665C704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различать типы денег (наличные, пластиковые карты, чеки, купоны и т.д.).</w:t>
            </w:r>
          </w:p>
          <w:p w14:paraId="3990E5DB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считать наличные деньги (купюры и монеты).</w:t>
            </w:r>
          </w:p>
          <w:p w14:paraId="06CED0B6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правильно сосчитать сдачу.</w:t>
            </w:r>
          </w:p>
          <w:p w14:paraId="47299AE7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отличать рекламу от информации о продукте или услуге.</w:t>
            </w:r>
          </w:p>
          <w:p w14:paraId="22286005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различать российские деньги и иностранную валюту.</w:t>
            </w:r>
          </w:p>
          <w:p w14:paraId="01F859F7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переводить стоимость валюты с помощью курсов.</w:t>
            </w:r>
          </w:p>
        </w:tc>
        <w:tc>
          <w:tcPr>
            <w:tcW w:w="3120" w:type="dxa"/>
            <w:hideMark/>
          </w:tcPr>
          <w:p w14:paraId="2FA00A69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считать простые и сложные проценты в приложении к сбережениям и кредитам.</w:t>
            </w:r>
          </w:p>
          <w:p w14:paraId="29BC2209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Быть способным проверять выписки с банковского счета, счета за коммунальные услуги и другие документы.</w:t>
            </w:r>
          </w:p>
          <w:p w14:paraId="31726D1E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Уметь сравнивать абсолютные и относительные величины в экономике.</w:t>
            </w:r>
          </w:p>
        </w:tc>
      </w:tr>
      <w:tr w:rsidR="009B3EC2" w:rsidRPr="009B3EC2" w14:paraId="286BCC59" w14:textId="77777777" w:rsidTr="00A74535">
        <w:trPr>
          <w:cantSplit/>
          <w:trHeight w:val="144"/>
        </w:trPr>
        <w:tc>
          <w:tcPr>
            <w:tcW w:w="0" w:type="auto"/>
            <w:vMerge/>
            <w:hideMark/>
          </w:tcPr>
          <w:p w14:paraId="1F64648C" w14:textId="77777777" w:rsidR="009B3EC2" w:rsidRPr="009B3EC2" w:rsidRDefault="009B3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14:paraId="69721690" w14:textId="77777777" w:rsidR="009B3EC2" w:rsidRPr="009B3EC2" w:rsidRDefault="009B3EC2">
            <w:pPr>
              <w:pStyle w:val="af3"/>
              <w:spacing w:before="0" w:beforeAutospacing="0" w:after="0" w:afterAutospacing="0"/>
            </w:pPr>
            <w:r w:rsidRPr="009B3EC2">
              <w:t>Личные характеристики и установки</w:t>
            </w:r>
          </w:p>
        </w:tc>
        <w:tc>
          <w:tcPr>
            <w:tcW w:w="3282" w:type="dxa"/>
            <w:hideMark/>
          </w:tcPr>
          <w:p w14:paraId="58D88BFF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Быть мотивированным на улучшение своего материального положения.</w:t>
            </w:r>
          </w:p>
          <w:p w14:paraId="067F8EE1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и инициативу в поиске информации и ее обновлении.</w:t>
            </w:r>
          </w:p>
          <w:p w14:paraId="66990E06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Обладать мотивацией повышать свою финансовую грамотность.</w:t>
            </w:r>
          </w:p>
        </w:tc>
        <w:tc>
          <w:tcPr>
            <w:tcW w:w="3120" w:type="dxa"/>
            <w:hideMark/>
          </w:tcPr>
          <w:p w14:paraId="18BBF68A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Развивать аналитическое мышление по отношению к влиянию экономической ситуации на личные финансы.</w:t>
            </w:r>
          </w:p>
          <w:p w14:paraId="7DEDD75B" w14:textId="77777777" w:rsidR="009B3EC2" w:rsidRPr="009B3EC2" w:rsidRDefault="009B3EC2" w:rsidP="00826F90">
            <w:pPr>
              <w:numPr>
                <w:ilvl w:val="0"/>
                <w:numId w:val="13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C2">
              <w:rPr>
                <w:rFonts w:ascii="Times New Roman" w:hAnsi="Times New Roman" w:cs="Times New Roman"/>
                <w:sz w:val="24"/>
                <w:szCs w:val="24"/>
              </w:rPr>
              <w:t>Осознавать ответственность за собственные финансовые решения.</w:t>
            </w:r>
          </w:p>
        </w:tc>
      </w:tr>
    </w:tbl>
    <w:p w14:paraId="5C9A09CB" w14:textId="77777777" w:rsidR="00545DC7" w:rsidRDefault="00545DC7" w:rsidP="009E741B">
      <w:pPr>
        <w:shd w:val="clear" w:color="auto" w:fill="FFFFFF"/>
        <w:jc w:val="center"/>
        <w:rPr>
          <w:rFonts w:ascii="Times New Roman" w:hAnsi="Times New Roman" w:cs="Times New Roman"/>
          <w:b/>
          <w:sz w:val="24"/>
        </w:rPr>
      </w:pPr>
    </w:p>
    <w:p w14:paraId="1C769AEC" w14:textId="77777777" w:rsidR="00A86A52" w:rsidRPr="009E741B" w:rsidRDefault="00A86A52" w:rsidP="009E741B">
      <w:pPr>
        <w:shd w:val="clear" w:color="auto" w:fill="FFFFFF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E741B">
        <w:rPr>
          <w:rFonts w:ascii="Times New Roman" w:hAnsi="Times New Roman" w:cs="Times New Roman"/>
          <w:b/>
          <w:sz w:val="24"/>
        </w:rPr>
        <w:t>Содержание курса</w:t>
      </w:r>
    </w:p>
    <w:p w14:paraId="0D2211F9" w14:textId="77777777" w:rsidR="00837212" w:rsidRPr="00837212" w:rsidRDefault="00837212" w:rsidP="00A86A52">
      <w:pPr>
        <w:pStyle w:val="2"/>
        <w:spacing w:after="120"/>
        <w:ind w:left="641" w:hanging="357"/>
        <w:rPr>
          <w:b w:val="0"/>
          <w:color w:val="002060"/>
          <w:sz w:val="24"/>
          <w:szCs w:val="32"/>
        </w:rPr>
      </w:pPr>
      <w:r w:rsidRPr="00837212">
        <w:rPr>
          <w:color w:val="002060"/>
          <w:sz w:val="24"/>
          <w:szCs w:val="32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218"/>
        <w:gridCol w:w="4620"/>
        <w:gridCol w:w="2227"/>
      </w:tblGrid>
      <w:tr w:rsidR="008C2CF2" w:rsidRPr="00A86A52" w14:paraId="7826E658" w14:textId="77777777" w:rsidTr="008C2CF2">
        <w:trPr>
          <w:cantSplit/>
          <w:tblHeader/>
        </w:trPr>
        <w:tc>
          <w:tcPr>
            <w:tcW w:w="0" w:type="auto"/>
            <w:shd w:val="clear" w:color="auto" w:fill="FBE4D5" w:themeFill="accent2" w:themeFillTint="33"/>
          </w:tcPr>
          <w:p w14:paraId="6F1846CF" w14:textId="77777777" w:rsidR="008C2CF2" w:rsidRPr="00C05924" w:rsidRDefault="008C2CF2" w:rsidP="009B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11616CBC" w14:textId="77777777" w:rsidR="008C2CF2" w:rsidRPr="00C05924" w:rsidRDefault="008C2CF2" w:rsidP="009B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(темы)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619533BF" w14:textId="77777777" w:rsidR="008C2CF2" w:rsidRPr="00C05924" w:rsidRDefault="008C2CF2" w:rsidP="009B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4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раздела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33EF2338" w14:textId="77777777" w:rsidR="008C2CF2" w:rsidRPr="00C05924" w:rsidRDefault="008C2CF2" w:rsidP="009B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8C2CF2" w:rsidRPr="00A86A52" w14:paraId="0EC25F0A" w14:textId="77777777" w:rsidTr="008C2CF2">
        <w:tc>
          <w:tcPr>
            <w:tcW w:w="0" w:type="auto"/>
          </w:tcPr>
          <w:p w14:paraId="075FB75B" w14:textId="77777777" w:rsidR="008C2CF2" w:rsidRPr="00C05924" w:rsidRDefault="008C2CF2" w:rsidP="00826F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09DB6C" w14:textId="77777777" w:rsidR="008C2CF2" w:rsidRDefault="008C2CF2" w:rsidP="00C0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семьи</w:t>
            </w:r>
          </w:p>
          <w:p w14:paraId="5B33B55E" w14:textId="77777777" w:rsidR="008C2CF2" w:rsidRPr="00A86A52" w:rsidRDefault="008C2CF2" w:rsidP="009B3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C1D028" w14:textId="77777777" w:rsidR="008C2CF2" w:rsidRPr="00A86A52" w:rsidRDefault="008C2CF2" w:rsidP="00C0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Понятие доходов и расходов. Источники доходов семьи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труд, передаточные платежи, предпринимательская деятельность, игра)</w:t>
            </w: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статьи затрат семьи. Структура семейного бюджета. Принципы составления семейного бюджета. Потребности и возможности, их соотношение и учёт при планировании бюджета. Прогнозирование расходов семейного бюджета. Контроль расходов семейного бюджета, и его методы.   Способы оптимизации расходов. </w:t>
            </w:r>
          </w:p>
        </w:tc>
        <w:tc>
          <w:tcPr>
            <w:tcW w:w="0" w:type="auto"/>
          </w:tcPr>
          <w:p w14:paraId="4B5B75C8" w14:textId="77777777" w:rsidR="008C2CF2" w:rsidRPr="00A86A52" w:rsidRDefault="008C2CF2" w:rsidP="00C0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«Бюджет семьи» </w:t>
            </w:r>
          </w:p>
        </w:tc>
      </w:tr>
      <w:tr w:rsidR="008C2CF2" w:rsidRPr="00A86A52" w14:paraId="64CD2C22" w14:textId="77777777" w:rsidTr="008C2CF2">
        <w:tc>
          <w:tcPr>
            <w:tcW w:w="0" w:type="auto"/>
          </w:tcPr>
          <w:p w14:paraId="51C4ACE4" w14:textId="77777777" w:rsidR="008C2CF2" w:rsidRPr="00C05924" w:rsidRDefault="008C2CF2" w:rsidP="00826F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2991C1" w14:textId="77777777" w:rsidR="008C2CF2" w:rsidRDefault="008C2CF2" w:rsidP="00C0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государства и налоги</w:t>
            </w:r>
          </w:p>
          <w:p w14:paraId="32C9544F" w14:textId="77777777" w:rsidR="008C2CF2" w:rsidRDefault="008C2CF2" w:rsidP="00C0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0B42135" w14:textId="77777777" w:rsidR="008C2CF2" w:rsidRPr="00A86A52" w:rsidRDefault="008C2CF2" w:rsidP="00C0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 </w:t>
            </w: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Понятие и виды налогов. Зачем платят налоги. Налог на доходы физических лиц: размер и порядок уплаты. Идентификационный номер налогоплательщика: для чего он нужен и в каких случаях используется. Налоговый вычет: условия предоставления. Имущественный налог. Налоговая декларация: условия и порядок подачи.</w:t>
            </w:r>
          </w:p>
        </w:tc>
        <w:tc>
          <w:tcPr>
            <w:tcW w:w="0" w:type="auto"/>
          </w:tcPr>
          <w:p w14:paraId="496AD0AC" w14:textId="77777777" w:rsidR="008C2CF2" w:rsidRDefault="008C2CF2" w:rsidP="00C0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4339F" w14:textId="77777777" w:rsidR="008C2CF2" w:rsidRPr="00A86A52" w:rsidRDefault="008C2CF2" w:rsidP="00C0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размера налоговых выплат и типа налога. </w:t>
            </w: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</w:t>
            </w:r>
          </w:p>
        </w:tc>
      </w:tr>
      <w:tr w:rsidR="008C2CF2" w:rsidRPr="00A86A52" w14:paraId="767379D4" w14:textId="77777777" w:rsidTr="008C2CF2">
        <w:tc>
          <w:tcPr>
            <w:tcW w:w="0" w:type="auto"/>
          </w:tcPr>
          <w:p w14:paraId="2E22F83B" w14:textId="77777777" w:rsidR="008C2CF2" w:rsidRPr="00C05924" w:rsidRDefault="008C2CF2" w:rsidP="00826F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99CE25" w14:textId="77777777" w:rsidR="008C2CF2" w:rsidRDefault="008C2CF2" w:rsidP="00C0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 риски и страхование</w:t>
            </w:r>
          </w:p>
          <w:p w14:paraId="3D862BB2" w14:textId="77777777" w:rsidR="008C2CF2" w:rsidRDefault="008C2CF2" w:rsidP="00C0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F4725BA" w14:textId="77777777" w:rsidR="008C2CF2" w:rsidRDefault="008C2CF2" w:rsidP="00C0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Сущность страхования. Виды страхования. Страховой продукт. Страховой случай. Личное страхование. Страхование имущества. Страхование ответственности. Критические риски страхования. Типичные ошибки при страховании</w:t>
            </w:r>
          </w:p>
        </w:tc>
        <w:tc>
          <w:tcPr>
            <w:tcW w:w="0" w:type="auto"/>
          </w:tcPr>
          <w:p w14:paraId="477F3726" w14:textId="77777777" w:rsidR="008C2CF2" w:rsidRDefault="008C2CF2" w:rsidP="00C0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«Виды страхования в РФ»</w:t>
            </w:r>
          </w:p>
        </w:tc>
      </w:tr>
      <w:tr w:rsidR="008C2CF2" w:rsidRPr="00A86A52" w14:paraId="1C64E513" w14:textId="77777777" w:rsidTr="008C2CF2">
        <w:tc>
          <w:tcPr>
            <w:tcW w:w="0" w:type="auto"/>
          </w:tcPr>
          <w:p w14:paraId="4715AFBA" w14:textId="77777777" w:rsidR="008C2CF2" w:rsidRPr="00C05924" w:rsidRDefault="008C2CF2" w:rsidP="00826F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035A33" w14:textId="77777777" w:rsidR="008C2CF2" w:rsidRDefault="008C2CF2" w:rsidP="00C0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услуги для потребителя</w:t>
            </w:r>
          </w:p>
        </w:tc>
        <w:tc>
          <w:tcPr>
            <w:tcW w:w="0" w:type="auto"/>
          </w:tcPr>
          <w:p w14:paraId="69A81205" w14:textId="77777777" w:rsidR="008C2CF2" w:rsidRDefault="008C2CF2" w:rsidP="00C0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 xml:space="preserve">Банк как финансовый институт экономики. Функции и роль банков в обществе. Основные виды банковских услуг: кредитование, расчётно-кассовые операции. </w:t>
            </w:r>
            <w:r w:rsidRPr="00A86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финансовый план. Личные финансовые цели и стратегия их достижения.</w:t>
            </w:r>
          </w:p>
          <w:p w14:paraId="6FC82C32" w14:textId="77777777" w:rsidR="008C2CF2" w:rsidRPr="00A86A52" w:rsidRDefault="008C2CF2" w:rsidP="00C0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Понятие кредита. Банковский кредит и его основные виды. Основные характеристики кредита (срочность, платность и возвратность). Ипотечный кредит, его специфика. Автокредит. Условия кредитования. Стоимость кредита. Процентная ставка по кредиту. Типичные ошибки при использовании кредита.</w:t>
            </w:r>
          </w:p>
        </w:tc>
        <w:tc>
          <w:tcPr>
            <w:tcW w:w="0" w:type="auto"/>
          </w:tcPr>
          <w:p w14:paraId="6D5466F5" w14:textId="77777777" w:rsidR="008C2CF2" w:rsidRDefault="008C2CF2" w:rsidP="00C0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«Расчёт стоимости банковского кредита»; </w:t>
            </w:r>
          </w:p>
          <w:p w14:paraId="59FEBB50" w14:textId="77777777" w:rsidR="008C2CF2" w:rsidRDefault="008C2CF2" w:rsidP="00C0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«Расчёт доходности банковского депозита»</w:t>
            </w:r>
          </w:p>
        </w:tc>
      </w:tr>
      <w:tr w:rsidR="008C2CF2" w:rsidRPr="00A86A52" w14:paraId="39342C01" w14:textId="77777777" w:rsidTr="008C2CF2">
        <w:tc>
          <w:tcPr>
            <w:tcW w:w="0" w:type="auto"/>
          </w:tcPr>
          <w:p w14:paraId="65B4CACA" w14:textId="77777777" w:rsidR="008C2CF2" w:rsidRPr="00C05924" w:rsidRDefault="008C2CF2" w:rsidP="00826F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D48CC2" w14:textId="77777777" w:rsidR="008C2CF2" w:rsidRDefault="008C2CF2" w:rsidP="00C0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Персональная инвестиционная стратегия</w:t>
            </w:r>
          </w:p>
          <w:p w14:paraId="6C28E576" w14:textId="77777777" w:rsidR="008C2CF2" w:rsidRPr="00C05924" w:rsidRDefault="008C2CF2" w:rsidP="00C0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7F7CAC9" w14:textId="77777777" w:rsidR="008C2CF2" w:rsidRPr="00A86A52" w:rsidRDefault="008C2CF2" w:rsidP="00C0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Сущность инвестирования. Отличия инвестирования от сбережения. Сберегательные и инвестиционные продукты: сходство и отличия. Инвестиционные риски: оценка и учёт.</w:t>
            </w:r>
          </w:p>
        </w:tc>
        <w:tc>
          <w:tcPr>
            <w:tcW w:w="0" w:type="auto"/>
          </w:tcPr>
          <w:p w14:paraId="782B8903" w14:textId="77777777" w:rsidR="008C2CF2" w:rsidRDefault="008C2CF2" w:rsidP="00C0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F2" w:rsidRPr="00A86A52" w14:paraId="21BBA126" w14:textId="77777777" w:rsidTr="008C2CF2">
        <w:tc>
          <w:tcPr>
            <w:tcW w:w="0" w:type="auto"/>
          </w:tcPr>
          <w:p w14:paraId="2188FC34" w14:textId="77777777" w:rsidR="008C2CF2" w:rsidRPr="00C05924" w:rsidRDefault="008C2CF2" w:rsidP="00826F9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402891" w14:textId="77777777" w:rsidR="008C2CF2" w:rsidRPr="00A86A52" w:rsidRDefault="008C2CF2" w:rsidP="00650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прав потребителя в РФ</w:t>
            </w:r>
          </w:p>
        </w:tc>
        <w:tc>
          <w:tcPr>
            <w:tcW w:w="0" w:type="auto"/>
          </w:tcPr>
          <w:p w14:paraId="7B60F5B3" w14:textId="77777777" w:rsidR="008C2CF2" w:rsidRPr="00A86A52" w:rsidRDefault="008C2CF2" w:rsidP="009B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2">
              <w:rPr>
                <w:rFonts w:ascii="Times New Roman" w:hAnsi="Times New Roman" w:cs="Times New Roman"/>
                <w:sz w:val="24"/>
                <w:szCs w:val="24"/>
              </w:rPr>
              <w:t>Права потребителя финансовых услуг. Как ЦБ РФ защищает права потребителей финансовых услуг.</w:t>
            </w:r>
          </w:p>
        </w:tc>
        <w:tc>
          <w:tcPr>
            <w:tcW w:w="0" w:type="auto"/>
          </w:tcPr>
          <w:p w14:paraId="51BEC89D" w14:textId="77777777" w:rsidR="008C2CF2" w:rsidRDefault="008C2CF2" w:rsidP="009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Pr="003D2B02">
              <w:rPr>
                <w:rFonts w:ascii="Times New Roman" w:hAnsi="Times New Roman" w:cs="Times New Roman"/>
                <w:sz w:val="24"/>
                <w:szCs w:val="24"/>
              </w:rPr>
              <w:t>Алгоритм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претензиипри</w:t>
            </w:r>
            <w:proofErr w:type="spellEnd"/>
            <w:r w:rsidRPr="003D2B0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B02">
              <w:rPr>
                <w:rFonts w:ascii="Times New Roman" w:hAnsi="Times New Roman" w:cs="Times New Roman"/>
                <w:sz w:val="24"/>
                <w:szCs w:val="24"/>
              </w:rPr>
              <w:t xml:space="preserve"> прав потребителя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232127" w14:textId="77777777" w:rsidR="008C2CF2" w:rsidRPr="00A86A52" w:rsidRDefault="008C2CF2" w:rsidP="009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</w:p>
        </w:tc>
      </w:tr>
    </w:tbl>
    <w:p w14:paraId="4E00E9AC" w14:textId="77777777" w:rsidR="0076658D" w:rsidRDefault="0076658D" w:rsidP="00416F15">
      <w:pPr>
        <w:jc w:val="center"/>
        <w:rPr>
          <w:rFonts w:ascii="Times New Roman" w:hAnsi="Times New Roman" w:cs="Times New Roman"/>
          <w:b/>
        </w:rPr>
      </w:pPr>
    </w:p>
    <w:p w14:paraId="14114121" w14:textId="77777777" w:rsidR="00837212" w:rsidRPr="00837212" w:rsidRDefault="00837212" w:rsidP="009E741B">
      <w:pPr>
        <w:pStyle w:val="2"/>
        <w:spacing w:after="120"/>
        <w:ind w:left="641" w:hanging="357"/>
        <w:jc w:val="center"/>
        <w:rPr>
          <w:b w:val="0"/>
          <w:color w:val="002060"/>
          <w:sz w:val="24"/>
          <w:szCs w:val="32"/>
        </w:rPr>
      </w:pPr>
      <w:r w:rsidRPr="00837212">
        <w:rPr>
          <w:color w:val="002060"/>
          <w:sz w:val="24"/>
          <w:szCs w:val="32"/>
        </w:rPr>
        <w:t>1</w:t>
      </w:r>
      <w:r>
        <w:rPr>
          <w:color w:val="002060"/>
          <w:sz w:val="24"/>
          <w:szCs w:val="32"/>
        </w:rPr>
        <w:t>1</w:t>
      </w:r>
      <w:r w:rsidRPr="00837212">
        <w:rPr>
          <w:color w:val="002060"/>
          <w:sz w:val="24"/>
          <w:szCs w:val="32"/>
        </w:rPr>
        <w:t xml:space="preserve">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7"/>
        <w:gridCol w:w="2646"/>
        <w:gridCol w:w="4127"/>
        <w:gridCol w:w="2147"/>
      </w:tblGrid>
      <w:tr w:rsidR="008C2CF2" w:rsidRPr="00A86A52" w14:paraId="6993DDF9" w14:textId="77777777" w:rsidTr="008C2CF2">
        <w:trPr>
          <w:cantSplit/>
          <w:tblHeader/>
        </w:trPr>
        <w:tc>
          <w:tcPr>
            <w:tcW w:w="566" w:type="pct"/>
            <w:shd w:val="clear" w:color="auto" w:fill="FBE4D5" w:themeFill="accent2" w:themeFillTint="33"/>
          </w:tcPr>
          <w:p w14:paraId="74FC5A10" w14:textId="77777777" w:rsidR="008C2CF2" w:rsidRPr="00C05924" w:rsidRDefault="008C2CF2" w:rsidP="00AE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8" w:type="pct"/>
            <w:shd w:val="clear" w:color="auto" w:fill="FBE4D5" w:themeFill="accent2" w:themeFillTint="33"/>
          </w:tcPr>
          <w:p w14:paraId="1018182B" w14:textId="77777777" w:rsidR="008C2CF2" w:rsidRPr="00C05924" w:rsidRDefault="008C2CF2" w:rsidP="00AE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(темы)</w:t>
            </w:r>
          </w:p>
        </w:tc>
        <w:tc>
          <w:tcPr>
            <w:tcW w:w="2342" w:type="pct"/>
            <w:shd w:val="clear" w:color="auto" w:fill="FBE4D5" w:themeFill="accent2" w:themeFillTint="33"/>
          </w:tcPr>
          <w:p w14:paraId="0763E2F2" w14:textId="77777777" w:rsidR="008C2CF2" w:rsidRPr="00C05924" w:rsidRDefault="008C2CF2" w:rsidP="00AE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4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раздела</w:t>
            </w:r>
          </w:p>
        </w:tc>
        <w:tc>
          <w:tcPr>
            <w:tcW w:w="1004" w:type="pct"/>
            <w:shd w:val="clear" w:color="auto" w:fill="FBE4D5" w:themeFill="accent2" w:themeFillTint="33"/>
          </w:tcPr>
          <w:p w14:paraId="1E060FAB" w14:textId="77777777" w:rsidR="008C2CF2" w:rsidRPr="00C05924" w:rsidRDefault="008C2CF2" w:rsidP="00AE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2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8C2CF2" w:rsidRPr="00A86A52" w14:paraId="2764ED61" w14:textId="77777777" w:rsidTr="008C2CF2">
        <w:tc>
          <w:tcPr>
            <w:tcW w:w="566" w:type="pct"/>
          </w:tcPr>
          <w:p w14:paraId="68B784E7" w14:textId="77777777" w:rsidR="008C2CF2" w:rsidRPr="00C05924" w:rsidRDefault="008C2CF2" w:rsidP="0083721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63727DE3" w14:textId="77777777" w:rsidR="008C2CF2" w:rsidRPr="00837212" w:rsidRDefault="008C2CF2" w:rsidP="00AE445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D2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Банковская система</w:t>
            </w:r>
          </w:p>
        </w:tc>
        <w:tc>
          <w:tcPr>
            <w:tcW w:w="2342" w:type="pct"/>
          </w:tcPr>
          <w:p w14:paraId="3A5463DA" w14:textId="77777777" w:rsidR="008C2CF2" w:rsidRPr="00FB2A56" w:rsidRDefault="008C2CF2" w:rsidP="00ED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56">
              <w:rPr>
                <w:rFonts w:ascii="Times New Roman" w:hAnsi="Times New Roman" w:cs="Times New Roman"/>
                <w:sz w:val="24"/>
                <w:szCs w:val="24"/>
              </w:rPr>
              <w:t>Центральный Банк РФ и его функции. Кредитно-денежная политика. Регулирование деятельности коммерческих банков. Изменение резервных норм коммерческих банков. Операции на открытом рынке. Политика регулирования учетной (ключевой) ставки. Причины инфляции.</w:t>
            </w:r>
          </w:p>
        </w:tc>
        <w:tc>
          <w:tcPr>
            <w:tcW w:w="1004" w:type="pct"/>
          </w:tcPr>
          <w:p w14:paraId="52877BBC" w14:textId="77777777" w:rsidR="008C2CF2" w:rsidRPr="00FB2A56" w:rsidRDefault="008C2CF2" w:rsidP="00FB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56">
              <w:rPr>
                <w:rFonts w:ascii="Times New Roman" w:hAnsi="Times New Roman" w:cs="Times New Roman"/>
                <w:sz w:val="24"/>
                <w:szCs w:val="24"/>
              </w:rPr>
              <w:t>Тест  «Банковская система»</w:t>
            </w:r>
          </w:p>
          <w:p w14:paraId="32A2B776" w14:textId="77777777" w:rsidR="008C2CF2" w:rsidRPr="00FB2A56" w:rsidRDefault="008C2CF2" w:rsidP="00FB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56">
              <w:rPr>
                <w:rFonts w:ascii="Times New Roman" w:hAnsi="Times New Roman" w:cs="Times New Roman"/>
                <w:sz w:val="24"/>
                <w:szCs w:val="24"/>
              </w:rPr>
              <w:t>Пост-релиз о посещении  отделения ЦБ</w:t>
            </w:r>
          </w:p>
        </w:tc>
      </w:tr>
      <w:tr w:rsidR="008C2CF2" w:rsidRPr="00A86A52" w14:paraId="7A94C6E4" w14:textId="77777777" w:rsidTr="008C2CF2">
        <w:tc>
          <w:tcPr>
            <w:tcW w:w="566" w:type="pct"/>
          </w:tcPr>
          <w:p w14:paraId="65F36EF6" w14:textId="77777777" w:rsidR="008C2CF2" w:rsidRPr="00C05924" w:rsidRDefault="008C2CF2" w:rsidP="0083721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46F4D392" w14:textId="77777777" w:rsidR="008C2CF2" w:rsidRPr="00ED2078" w:rsidRDefault="008C2CF2" w:rsidP="00ED20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политика в сфере социального страхования</w:t>
            </w:r>
          </w:p>
          <w:p w14:paraId="396559B6" w14:textId="77777777" w:rsidR="008C2CF2" w:rsidRPr="00837212" w:rsidRDefault="008C2CF2" w:rsidP="00ED2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D2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пенсионного обеспечения. Пенсионная система РФ.</w:t>
            </w:r>
          </w:p>
        </w:tc>
        <w:tc>
          <w:tcPr>
            <w:tcW w:w="2342" w:type="pct"/>
          </w:tcPr>
          <w:p w14:paraId="002F7483" w14:textId="77777777" w:rsidR="008C2CF2" w:rsidRPr="00A529D7" w:rsidRDefault="008C2CF2" w:rsidP="00A5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 и виды социальных расходов. Социальное страхование.  Пенсионный фонд РФ. Негосударственные пенсионные фонды. Особенности расчёта пенсионной выплаты в РФ. </w:t>
            </w:r>
          </w:p>
        </w:tc>
        <w:tc>
          <w:tcPr>
            <w:tcW w:w="1004" w:type="pct"/>
          </w:tcPr>
          <w:p w14:paraId="37956D74" w14:textId="77777777" w:rsidR="008C2CF2" w:rsidRPr="00837212" w:rsidRDefault="008C2CF2" w:rsidP="00AE44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«Использование пенсионного калькулятора на сайте пенсионного фонда РФ для расчёта пенсионной выплаты»</w:t>
            </w:r>
          </w:p>
        </w:tc>
      </w:tr>
      <w:tr w:rsidR="008C2CF2" w:rsidRPr="00A86A52" w14:paraId="3285847F" w14:textId="77777777" w:rsidTr="008C2CF2">
        <w:tc>
          <w:tcPr>
            <w:tcW w:w="566" w:type="pct"/>
          </w:tcPr>
          <w:p w14:paraId="389F198E" w14:textId="77777777" w:rsidR="008C2CF2" w:rsidRPr="00C05924" w:rsidRDefault="008C2CF2" w:rsidP="0083721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4AA438D3" w14:textId="77777777" w:rsidR="008C2CF2" w:rsidRPr="00ED2078" w:rsidRDefault="008C2CF2" w:rsidP="00AE4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 риски и страхование</w:t>
            </w:r>
          </w:p>
          <w:p w14:paraId="1924C122" w14:textId="77777777" w:rsidR="008C2CF2" w:rsidRPr="00837212" w:rsidRDefault="008C2CF2" w:rsidP="00AE4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342" w:type="pct"/>
          </w:tcPr>
          <w:p w14:paraId="3211FDF5" w14:textId="77777777" w:rsidR="008C2CF2" w:rsidRPr="00A529D7" w:rsidRDefault="008C2CF2" w:rsidP="00A5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D7">
              <w:rPr>
                <w:rFonts w:ascii="Times New Roman" w:hAnsi="Times New Roman" w:cs="Times New Roman"/>
                <w:sz w:val="24"/>
                <w:szCs w:val="24"/>
              </w:rPr>
              <w:t xml:space="preserve">Виды страхования. Страховой продукт. Страховой случай. Посещение страховой компании с целью </w:t>
            </w:r>
            <w:r w:rsidRPr="00A5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особенность предлагаемых страховых продуктов и действия потребителя страховых услуг.</w:t>
            </w:r>
          </w:p>
        </w:tc>
        <w:tc>
          <w:tcPr>
            <w:tcW w:w="1004" w:type="pct"/>
          </w:tcPr>
          <w:p w14:paraId="77487A37" w14:textId="77777777" w:rsidR="008C2CF2" w:rsidRPr="00837212" w:rsidRDefault="008C2CF2" w:rsidP="00AE44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«Расчёт стоимости страховки и </w:t>
            </w:r>
            <w:r w:rsidRPr="00AE4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доходности при наступлении страхового случая»</w:t>
            </w:r>
          </w:p>
        </w:tc>
      </w:tr>
      <w:tr w:rsidR="008C2CF2" w:rsidRPr="00A86A52" w14:paraId="297CBE72" w14:textId="77777777" w:rsidTr="008C2CF2">
        <w:tc>
          <w:tcPr>
            <w:tcW w:w="566" w:type="pct"/>
          </w:tcPr>
          <w:p w14:paraId="4738C0FF" w14:textId="77777777" w:rsidR="008C2CF2" w:rsidRPr="00C05924" w:rsidRDefault="008C2CF2" w:rsidP="0083721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6750CDB4" w14:textId="77777777" w:rsidR="008C2CF2" w:rsidRPr="00ED2078" w:rsidRDefault="008C2CF2" w:rsidP="00AE4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Инвестиции. Рынок иностранных валют.</w:t>
            </w:r>
          </w:p>
        </w:tc>
        <w:tc>
          <w:tcPr>
            <w:tcW w:w="2342" w:type="pct"/>
          </w:tcPr>
          <w:p w14:paraId="21F04EC8" w14:textId="77777777" w:rsidR="008C2CF2" w:rsidRPr="00DF62AA" w:rsidRDefault="008C2CF2" w:rsidP="00A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AA">
              <w:rPr>
                <w:rFonts w:ascii="Times New Roman" w:hAnsi="Times New Roman" w:cs="Times New Roman"/>
                <w:sz w:val="24"/>
                <w:szCs w:val="24"/>
              </w:rPr>
              <w:t>Личные финансовые цели и стратегия их достижения.</w:t>
            </w:r>
          </w:p>
          <w:p w14:paraId="1B0B00B6" w14:textId="77777777" w:rsidR="008C2CF2" w:rsidRPr="00DF62AA" w:rsidRDefault="008C2CF2" w:rsidP="00DF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AA">
              <w:rPr>
                <w:rFonts w:ascii="Times New Roman" w:hAnsi="Times New Roman" w:cs="Times New Roman"/>
                <w:sz w:val="24"/>
                <w:szCs w:val="24"/>
              </w:rPr>
              <w:t>Инвестиции в ценные бумаги. Облигации и их виды. Индивидуальный инвестиционный счёт. Паевой инвестиционный фонд. Инвестиционные риски: оценка и учёт.</w:t>
            </w:r>
          </w:p>
          <w:p w14:paraId="1027067C" w14:textId="77777777" w:rsidR="008C2CF2" w:rsidRPr="00DF62AA" w:rsidRDefault="008C2CF2" w:rsidP="00DF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AA">
              <w:rPr>
                <w:rFonts w:ascii="Times New Roman" w:hAnsi="Times New Roman" w:cs="Times New Roman"/>
                <w:sz w:val="24"/>
                <w:szCs w:val="24"/>
              </w:rPr>
              <w:t xml:space="preserve">Рынок иностранных валют. </w:t>
            </w:r>
          </w:p>
          <w:p w14:paraId="443077A6" w14:textId="77777777" w:rsidR="008C2CF2" w:rsidRPr="00DF62AA" w:rsidRDefault="008C2CF2" w:rsidP="00DF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AA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человеческий капитал. </w:t>
            </w:r>
          </w:p>
        </w:tc>
        <w:tc>
          <w:tcPr>
            <w:tcW w:w="1004" w:type="pct"/>
          </w:tcPr>
          <w:p w14:paraId="126AE26A" w14:textId="77777777" w:rsidR="008C2CF2" w:rsidRPr="00DF62AA" w:rsidRDefault="008C2CF2" w:rsidP="00AE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AA">
              <w:rPr>
                <w:rFonts w:ascii="Times New Roman" w:hAnsi="Times New Roman" w:cs="Times New Roman"/>
                <w:sz w:val="24"/>
                <w:szCs w:val="24"/>
              </w:rPr>
              <w:t>Тест «</w:t>
            </w:r>
            <w:r w:rsidRPr="00DF62AA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Инвестиции. Рынок иностранных валют»</w:t>
            </w:r>
          </w:p>
        </w:tc>
      </w:tr>
      <w:tr w:rsidR="008C2CF2" w:rsidRPr="00A86A52" w14:paraId="684489ED" w14:textId="77777777" w:rsidTr="008C2CF2">
        <w:tc>
          <w:tcPr>
            <w:tcW w:w="566" w:type="pct"/>
          </w:tcPr>
          <w:p w14:paraId="31A2EF43" w14:textId="77777777" w:rsidR="008C2CF2" w:rsidRPr="00C05924" w:rsidRDefault="008C2CF2" w:rsidP="0083721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14:paraId="52C19AA1" w14:textId="77777777" w:rsidR="008C2CF2" w:rsidRPr="00ED2078" w:rsidRDefault="008C2CF2" w:rsidP="00ED20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7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предпринимательства и создание</w:t>
            </w:r>
          </w:p>
          <w:p w14:paraId="685602A7" w14:textId="77777777" w:rsidR="008C2CF2" w:rsidRPr="00837212" w:rsidRDefault="008C2CF2" w:rsidP="00ED2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D207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собственного дела</w:t>
            </w:r>
          </w:p>
        </w:tc>
        <w:tc>
          <w:tcPr>
            <w:tcW w:w="2342" w:type="pct"/>
          </w:tcPr>
          <w:p w14:paraId="46B0BDA6" w14:textId="77777777" w:rsidR="008C2CF2" w:rsidRPr="00342D90" w:rsidRDefault="008C2CF2" w:rsidP="0034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 и её отличия. Качества, необходимые предпринимателю</w:t>
            </w:r>
          </w:p>
          <w:p w14:paraId="05686240" w14:textId="77777777" w:rsidR="008C2CF2" w:rsidRPr="00342D90" w:rsidRDefault="008C2CF2" w:rsidP="0034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Экономическая прибыль.</w:t>
            </w:r>
          </w:p>
          <w:p w14:paraId="108DD5AB" w14:textId="77777777" w:rsidR="008C2CF2" w:rsidRPr="00342D90" w:rsidRDefault="008C2CF2" w:rsidP="0034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 xml:space="preserve">Бизнес – план. </w:t>
            </w:r>
          </w:p>
          <w:p w14:paraId="2C4ABF3D" w14:textId="77777777" w:rsidR="008C2CF2" w:rsidRPr="00342D90" w:rsidRDefault="008C2CF2" w:rsidP="0034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Маркетинговая деятельность предпринимателя.</w:t>
            </w:r>
          </w:p>
          <w:p w14:paraId="4A9750E4" w14:textId="77777777" w:rsidR="008C2CF2" w:rsidRPr="00342D90" w:rsidRDefault="008C2CF2" w:rsidP="0034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Менеджмент в деятельности предпринимателя. Бизнес и риск. Управление рисками.</w:t>
            </w:r>
          </w:p>
          <w:p w14:paraId="2A070A7B" w14:textId="77777777" w:rsidR="008C2CF2" w:rsidRPr="00342D90" w:rsidRDefault="008C2CF2" w:rsidP="0034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Общеустановленная и упрощённая система налогообложения. Специальные налоговые режимы.</w:t>
            </w:r>
          </w:p>
          <w:p w14:paraId="6B29C761" w14:textId="77777777" w:rsidR="008C2CF2" w:rsidRPr="00342D90" w:rsidRDefault="008C2CF2" w:rsidP="0034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Единый налог на вменённый доход.</w:t>
            </w:r>
          </w:p>
          <w:p w14:paraId="3CD2C502" w14:textId="77777777" w:rsidR="008C2CF2" w:rsidRPr="00342D90" w:rsidRDefault="008C2CF2" w:rsidP="00DF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14:paraId="7CDC9F6F" w14:textId="77777777" w:rsidR="008C2CF2" w:rsidRPr="00342D90" w:rsidRDefault="008C2CF2" w:rsidP="0034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>Практикум «Заполнение заявления о государственной регистрации физического лица в качестве индивидуального предпринимателя»</w:t>
            </w:r>
          </w:p>
          <w:p w14:paraId="36DD70FE" w14:textId="77777777" w:rsidR="008C2CF2" w:rsidRPr="00342D90" w:rsidRDefault="008C2CF2" w:rsidP="00AE4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</w:tbl>
    <w:p w14:paraId="7BAE6A54" w14:textId="77777777" w:rsidR="00A74535" w:rsidRDefault="00A74535" w:rsidP="00416F15">
      <w:pPr>
        <w:jc w:val="center"/>
        <w:rPr>
          <w:rFonts w:ascii="Times New Roman" w:hAnsi="Times New Roman" w:cs="Times New Roman"/>
          <w:b/>
        </w:rPr>
      </w:pPr>
    </w:p>
    <w:p w14:paraId="6D320DDA" w14:textId="77777777" w:rsidR="006503B9" w:rsidRDefault="006503B9" w:rsidP="00416F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Тематический план </w:t>
      </w:r>
    </w:p>
    <w:p w14:paraId="344A4F6B" w14:textId="77777777" w:rsidR="002D60F8" w:rsidRDefault="002D60F8" w:rsidP="00416F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93"/>
        <w:gridCol w:w="5838"/>
        <w:gridCol w:w="2696"/>
      </w:tblGrid>
      <w:tr w:rsidR="006503B9" w:rsidRPr="006503B9" w14:paraId="529610DB" w14:textId="77777777" w:rsidTr="00342D90">
        <w:trPr>
          <w:cantSplit/>
          <w:tblHeader/>
        </w:trPr>
        <w:tc>
          <w:tcPr>
            <w:tcW w:w="568" w:type="pct"/>
            <w:shd w:val="clear" w:color="auto" w:fill="FBE4D5" w:themeFill="accent2" w:themeFillTint="33"/>
          </w:tcPr>
          <w:p w14:paraId="21D59304" w14:textId="77777777" w:rsidR="006503B9" w:rsidRPr="006503B9" w:rsidRDefault="006503B9" w:rsidP="009E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2" w:type="pct"/>
            <w:shd w:val="clear" w:color="auto" w:fill="FBE4D5" w:themeFill="accent2" w:themeFillTint="33"/>
          </w:tcPr>
          <w:p w14:paraId="1975BD73" w14:textId="77777777" w:rsidR="006503B9" w:rsidRPr="006503B9" w:rsidRDefault="006503B9" w:rsidP="009B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1400" w:type="pct"/>
            <w:shd w:val="clear" w:color="auto" w:fill="FBE4D5" w:themeFill="accent2" w:themeFillTint="33"/>
          </w:tcPr>
          <w:p w14:paraId="54F192B5" w14:textId="77777777" w:rsidR="006503B9" w:rsidRPr="006503B9" w:rsidRDefault="006503B9" w:rsidP="009B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503B9" w:rsidRPr="006503B9" w14:paraId="7C744E1A" w14:textId="77777777" w:rsidTr="00342D90">
        <w:tc>
          <w:tcPr>
            <w:tcW w:w="568" w:type="pct"/>
          </w:tcPr>
          <w:p w14:paraId="62117900" w14:textId="77777777" w:rsidR="006503B9" w:rsidRPr="006503B9" w:rsidRDefault="006503B9" w:rsidP="009E741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pct"/>
          </w:tcPr>
          <w:p w14:paraId="535BCDDD" w14:textId="77777777" w:rsidR="006503B9" w:rsidRPr="006503B9" w:rsidRDefault="006503B9" w:rsidP="006503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B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семьи</w:t>
            </w:r>
          </w:p>
        </w:tc>
        <w:tc>
          <w:tcPr>
            <w:tcW w:w="1400" w:type="pct"/>
            <w:vAlign w:val="center"/>
          </w:tcPr>
          <w:p w14:paraId="03F58176" w14:textId="77777777" w:rsidR="006503B9" w:rsidRPr="006503B9" w:rsidRDefault="006503B9" w:rsidP="006503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3B9" w:rsidRPr="006503B9" w14:paraId="5FC4931F" w14:textId="77777777" w:rsidTr="00342D90">
        <w:tc>
          <w:tcPr>
            <w:tcW w:w="568" w:type="pct"/>
          </w:tcPr>
          <w:p w14:paraId="14E52B2B" w14:textId="77777777" w:rsidR="006503B9" w:rsidRPr="006503B9" w:rsidRDefault="006503B9" w:rsidP="009E741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pct"/>
          </w:tcPr>
          <w:p w14:paraId="36B5BD81" w14:textId="77777777" w:rsidR="006503B9" w:rsidRPr="006503B9" w:rsidRDefault="006503B9" w:rsidP="006503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3B9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государства и налоги</w:t>
            </w:r>
          </w:p>
        </w:tc>
        <w:tc>
          <w:tcPr>
            <w:tcW w:w="1400" w:type="pct"/>
            <w:vAlign w:val="center"/>
          </w:tcPr>
          <w:p w14:paraId="7533D022" w14:textId="77777777" w:rsidR="006503B9" w:rsidRPr="006503B9" w:rsidRDefault="006503B9" w:rsidP="006503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03B9" w:rsidRPr="006503B9" w14:paraId="340EC14C" w14:textId="77777777" w:rsidTr="00342D90">
        <w:tc>
          <w:tcPr>
            <w:tcW w:w="568" w:type="pct"/>
          </w:tcPr>
          <w:p w14:paraId="134D0653" w14:textId="77777777" w:rsidR="006503B9" w:rsidRPr="006503B9" w:rsidRDefault="006503B9" w:rsidP="009E741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pct"/>
          </w:tcPr>
          <w:p w14:paraId="0CF84D83" w14:textId="77777777" w:rsidR="006503B9" w:rsidRPr="006503B9" w:rsidRDefault="006503B9" w:rsidP="006503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3B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 риски и страхование</w:t>
            </w:r>
          </w:p>
        </w:tc>
        <w:tc>
          <w:tcPr>
            <w:tcW w:w="1400" w:type="pct"/>
            <w:vAlign w:val="center"/>
          </w:tcPr>
          <w:p w14:paraId="2CC24646" w14:textId="77777777" w:rsidR="006503B9" w:rsidRPr="006503B9" w:rsidRDefault="006503B9" w:rsidP="006503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3B9" w:rsidRPr="006503B9" w14:paraId="75958878" w14:textId="77777777" w:rsidTr="00342D90">
        <w:tc>
          <w:tcPr>
            <w:tcW w:w="568" w:type="pct"/>
          </w:tcPr>
          <w:p w14:paraId="351A6098" w14:textId="77777777" w:rsidR="006503B9" w:rsidRPr="006503B9" w:rsidRDefault="006503B9" w:rsidP="009E741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pct"/>
          </w:tcPr>
          <w:p w14:paraId="4FF874D8" w14:textId="77777777" w:rsidR="006503B9" w:rsidRPr="006503B9" w:rsidRDefault="006503B9" w:rsidP="006503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3B9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услуги для потребителя</w:t>
            </w:r>
          </w:p>
        </w:tc>
        <w:tc>
          <w:tcPr>
            <w:tcW w:w="1400" w:type="pct"/>
            <w:vAlign w:val="center"/>
          </w:tcPr>
          <w:p w14:paraId="09A76334" w14:textId="77777777" w:rsidR="006503B9" w:rsidRPr="006503B9" w:rsidRDefault="006503B9" w:rsidP="006503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03B9" w:rsidRPr="006503B9" w14:paraId="74CEE36C" w14:textId="77777777" w:rsidTr="00342D90">
        <w:tc>
          <w:tcPr>
            <w:tcW w:w="568" w:type="pct"/>
          </w:tcPr>
          <w:p w14:paraId="04A167D9" w14:textId="77777777" w:rsidR="006503B9" w:rsidRPr="006503B9" w:rsidRDefault="006503B9" w:rsidP="009E741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pct"/>
          </w:tcPr>
          <w:p w14:paraId="3F1993DF" w14:textId="77777777" w:rsidR="006503B9" w:rsidRPr="006503B9" w:rsidRDefault="006503B9" w:rsidP="006503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3B9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Персональная инвестиционная стратегия</w:t>
            </w:r>
          </w:p>
        </w:tc>
        <w:tc>
          <w:tcPr>
            <w:tcW w:w="1400" w:type="pct"/>
            <w:vAlign w:val="center"/>
          </w:tcPr>
          <w:p w14:paraId="534ABA03" w14:textId="77777777" w:rsidR="006503B9" w:rsidRPr="006503B9" w:rsidRDefault="006503B9" w:rsidP="006503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03B9" w:rsidRPr="006503B9" w14:paraId="47E95EEC" w14:textId="77777777" w:rsidTr="00342D90">
        <w:tc>
          <w:tcPr>
            <w:tcW w:w="568" w:type="pct"/>
          </w:tcPr>
          <w:p w14:paraId="3FF79A60" w14:textId="77777777" w:rsidR="006503B9" w:rsidRPr="006503B9" w:rsidRDefault="006503B9" w:rsidP="009E741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pct"/>
          </w:tcPr>
          <w:p w14:paraId="18EA1D55" w14:textId="77777777" w:rsidR="006503B9" w:rsidRPr="006503B9" w:rsidRDefault="006503B9" w:rsidP="006503B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B9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прав потребителя в РФ</w:t>
            </w:r>
          </w:p>
        </w:tc>
        <w:tc>
          <w:tcPr>
            <w:tcW w:w="1400" w:type="pct"/>
            <w:vAlign w:val="center"/>
          </w:tcPr>
          <w:p w14:paraId="68741227" w14:textId="77777777" w:rsidR="006503B9" w:rsidRPr="006503B9" w:rsidRDefault="006503B9" w:rsidP="006503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03B9" w:rsidRPr="006503B9" w14:paraId="6EEB2448" w14:textId="77777777" w:rsidTr="00342D90">
        <w:tc>
          <w:tcPr>
            <w:tcW w:w="568" w:type="pct"/>
          </w:tcPr>
          <w:p w14:paraId="5EEB6E22" w14:textId="77777777" w:rsidR="006503B9" w:rsidRPr="006503B9" w:rsidRDefault="006503B9" w:rsidP="006503B9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pct"/>
          </w:tcPr>
          <w:p w14:paraId="08ECE57F" w14:textId="77777777" w:rsidR="006503B9" w:rsidRPr="006503B9" w:rsidRDefault="006503B9" w:rsidP="006503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00" w:type="pct"/>
            <w:vAlign w:val="center"/>
          </w:tcPr>
          <w:p w14:paraId="032CF622" w14:textId="77777777" w:rsidR="006503B9" w:rsidRPr="006503B9" w:rsidRDefault="006503B9" w:rsidP="009B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4DDBC542" w14:textId="77777777" w:rsidR="006503B9" w:rsidRDefault="006503B9" w:rsidP="00416F15">
      <w:pPr>
        <w:jc w:val="center"/>
        <w:rPr>
          <w:rFonts w:ascii="Times New Roman" w:hAnsi="Times New Roman" w:cs="Times New Roman"/>
          <w:b/>
        </w:rPr>
      </w:pPr>
    </w:p>
    <w:p w14:paraId="032B6380" w14:textId="77777777" w:rsidR="002D60F8" w:rsidRDefault="002D60F8" w:rsidP="002D60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7"/>
        <w:gridCol w:w="5955"/>
        <w:gridCol w:w="2595"/>
      </w:tblGrid>
      <w:tr w:rsidR="002D60F8" w:rsidRPr="006503B9" w14:paraId="26E06878" w14:textId="77777777" w:rsidTr="00342D90">
        <w:trPr>
          <w:cantSplit/>
          <w:tblHeader/>
        </w:trPr>
        <w:tc>
          <w:tcPr>
            <w:tcW w:w="559" w:type="pct"/>
            <w:shd w:val="clear" w:color="auto" w:fill="FBE4D5" w:themeFill="accent2" w:themeFillTint="33"/>
          </w:tcPr>
          <w:p w14:paraId="3294D5E8" w14:textId="77777777" w:rsidR="002D60F8" w:rsidRPr="006503B9" w:rsidRDefault="002D60F8" w:rsidP="002D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93" w:type="pct"/>
            <w:shd w:val="clear" w:color="auto" w:fill="FBE4D5" w:themeFill="accent2" w:themeFillTint="33"/>
          </w:tcPr>
          <w:p w14:paraId="12DEE5CD" w14:textId="77777777" w:rsidR="002D60F8" w:rsidRPr="006503B9" w:rsidRDefault="002D60F8" w:rsidP="002D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1348" w:type="pct"/>
            <w:shd w:val="clear" w:color="auto" w:fill="FBE4D5" w:themeFill="accent2" w:themeFillTint="33"/>
          </w:tcPr>
          <w:p w14:paraId="0C229CA7" w14:textId="77777777" w:rsidR="002D60F8" w:rsidRPr="006503B9" w:rsidRDefault="002D60F8" w:rsidP="002D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D60F8" w:rsidRPr="006503B9" w14:paraId="433AAA58" w14:textId="77777777" w:rsidTr="00342D90">
        <w:tc>
          <w:tcPr>
            <w:tcW w:w="559" w:type="pct"/>
          </w:tcPr>
          <w:p w14:paraId="0A14871C" w14:textId="77777777" w:rsidR="002D60F8" w:rsidRPr="006503B9" w:rsidRDefault="002D60F8" w:rsidP="009E741B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14:paraId="508FE389" w14:textId="77777777" w:rsidR="002D60F8" w:rsidRPr="00AE4451" w:rsidRDefault="002D60F8" w:rsidP="008372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837212"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анковская система</w:t>
            </w:r>
          </w:p>
        </w:tc>
        <w:tc>
          <w:tcPr>
            <w:tcW w:w="1348" w:type="pct"/>
            <w:vAlign w:val="center"/>
          </w:tcPr>
          <w:p w14:paraId="3B18D89C" w14:textId="77777777" w:rsidR="002D60F8" w:rsidRPr="00AE4451" w:rsidRDefault="003F3D13" w:rsidP="002D60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0F8" w:rsidRPr="006503B9" w14:paraId="28770D6E" w14:textId="77777777" w:rsidTr="00342D90">
        <w:tc>
          <w:tcPr>
            <w:tcW w:w="559" w:type="pct"/>
          </w:tcPr>
          <w:p w14:paraId="3CA5CB5C" w14:textId="77777777" w:rsidR="002D60F8" w:rsidRPr="006503B9" w:rsidRDefault="002D60F8" w:rsidP="009E741B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14:paraId="3F7756A6" w14:textId="77777777" w:rsidR="002D60F8" w:rsidRPr="00AE4451" w:rsidRDefault="00EA77E8" w:rsidP="008C2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политика в сфере социального </w:t>
            </w: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страхования</w:t>
            </w:r>
            <w:r w:rsidR="008C2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и пенсионного обеспечения</w:t>
            </w:r>
            <w:r w:rsidR="00894E74"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. Пенсионная система РФ.</w:t>
            </w:r>
          </w:p>
        </w:tc>
        <w:tc>
          <w:tcPr>
            <w:tcW w:w="1348" w:type="pct"/>
            <w:vAlign w:val="center"/>
          </w:tcPr>
          <w:p w14:paraId="6043EA0E" w14:textId="77777777" w:rsidR="002D60F8" w:rsidRPr="00AE4451" w:rsidRDefault="00837212" w:rsidP="002D60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D60F8" w:rsidRPr="006503B9" w14:paraId="4990B8D9" w14:textId="77777777" w:rsidTr="00342D90">
        <w:tc>
          <w:tcPr>
            <w:tcW w:w="559" w:type="pct"/>
          </w:tcPr>
          <w:p w14:paraId="7A4AEF7A" w14:textId="77777777" w:rsidR="002D60F8" w:rsidRPr="006503B9" w:rsidRDefault="002D60F8" w:rsidP="009E741B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14:paraId="27D21634" w14:textId="77777777" w:rsidR="002D60F8" w:rsidRPr="00AE4451" w:rsidRDefault="002D60F8" w:rsidP="002D60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 риски и страхование</w:t>
            </w:r>
          </w:p>
        </w:tc>
        <w:tc>
          <w:tcPr>
            <w:tcW w:w="1348" w:type="pct"/>
            <w:vAlign w:val="center"/>
          </w:tcPr>
          <w:p w14:paraId="41AA9E89" w14:textId="77777777" w:rsidR="002D60F8" w:rsidRPr="00AE4451" w:rsidRDefault="00837212" w:rsidP="002D60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0F8" w:rsidRPr="006503B9" w14:paraId="37914D5E" w14:textId="77777777" w:rsidTr="00342D90">
        <w:tc>
          <w:tcPr>
            <w:tcW w:w="559" w:type="pct"/>
          </w:tcPr>
          <w:p w14:paraId="501036D2" w14:textId="77777777" w:rsidR="002D60F8" w:rsidRPr="006503B9" w:rsidRDefault="002D60F8" w:rsidP="009E741B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14:paraId="1913F5E6" w14:textId="77777777" w:rsidR="002D60F8" w:rsidRPr="00AE4451" w:rsidRDefault="00837212" w:rsidP="002D60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Инвестиции. Рынок иностранных валют.</w:t>
            </w:r>
          </w:p>
        </w:tc>
        <w:tc>
          <w:tcPr>
            <w:tcW w:w="1348" w:type="pct"/>
            <w:vAlign w:val="center"/>
          </w:tcPr>
          <w:p w14:paraId="2DCD49B4" w14:textId="77777777" w:rsidR="002D60F8" w:rsidRPr="00AE4451" w:rsidRDefault="003F3D13" w:rsidP="002D60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0F8" w:rsidRPr="006503B9" w14:paraId="7CE41230" w14:textId="77777777" w:rsidTr="00342D90">
        <w:tc>
          <w:tcPr>
            <w:tcW w:w="559" w:type="pct"/>
          </w:tcPr>
          <w:p w14:paraId="5C51D3DB" w14:textId="77777777" w:rsidR="002D60F8" w:rsidRPr="006503B9" w:rsidRDefault="002D60F8" w:rsidP="009E741B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14:paraId="4A39680D" w14:textId="77777777" w:rsidR="00837212" w:rsidRPr="00AE4451" w:rsidRDefault="00837212" w:rsidP="008372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и создание</w:t>
            </w:r>
          </w:p>
          <w:p w14:paraId="17599F5B" w14:textId="77777777" w:rsidR="002D60F8" w:rsidRPr="00AE4451" w:rsidRDefault="00837212" w:rsidP="008372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собственного дела</w:t>
            </w:r>
          </w:p>
        </w:tc>
        <w:tc>
          <w:tcPr>
            <w:tcW w:w="1348" w:type="pct"/>
            <w:vAlign w:val="center"/>
          </w:tcPr>
          <w:p w14:paraId="6443175C" w14:textId="77777777" w:rsidR="002D60F8" w:rsidRPr="00AE4451" w:rsidRDefault="003F3D13" w:rsidP="002D60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0F8" w:rsidRPr="006503B9" w14:paraId="66C3A08C" w14:textId="77777777" w:rsidTr="00342D90">
        <w:tc>
          <w:tcPr>
            <w:tcW w:w="559" w:type="pct"/>
          </w:tcPr>
          <w:p w14:paraId="549ABF9C" w14:textId="77777777" w:rsidR="002D60F8" w:rsidRPr="006503B9" w:rsidRDefault="002D60F8" w:rsidP="002D60F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pct"/>
          </w:tcPr>
          <w:p w14:paraId="4FB5AD65" w14:textId="77777777" w:rsidR="002D60F8" w:rsidRPr="00B547A5" w:rsidRDefault="002D60F8" w:rsidP="002D60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7A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48" w:type="pct"/>
            <w:vAlign w:val="center"/>
          </w:tcPr>
          <w:p w14:paraId="07C9E0D9" w14:textId="77777777" w:rsidR="002D60F8" w:rsidRPr="006503B9" w:rsidRDefault="002D60F8" w:rsidP="002D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5D3C3400" w14:textId="77777777" w:rsidR="009858AD" w:rsidRDefault="009858AD" w:rsidP="0081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3FB0FBE" w14:textId="7684BC64" w:rsidR="00814E1F" w:rsidRPr="00416F15" w:rsidRDefault="008C2CF2" w:rsidP="0081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Поурочно</w:t>
      </w:r>
      <w:r w:rsidR="002D60F8">
        <w:rPr>
          <w:rFonts w:ascii="Times New Roman" w:hAnsi="Times New Roman" w:cs="Times New Roman"/>
          <w:sz w:val="24"/>
          <w:szCs w:val="28"/>
        </w:rPr>
        <w:t>-тематический план, 10 класс</w:t>
      </w:r>
    </w:p>
    <w:p w14:paraId="3197DA2B" w14:textId="77777777" w:rsidR="00814E1F" w:rsidRPr="00814E1F" w:rsidRDefault="00814E1F" w:rsidP="0081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"/>
        <w:gridCol w:w="6027"/>
        <w:gridCol w:w="898"/>
        <w:gridCol w:w="1199"/>
        <w:gridCol w:w="1098"/>
      </w:tblGrid>
      <w:tr w:rsidR="00EA52C4" w:rsidRPr="00814E1F" w14:paraId="08E920E7" w14:textId="77777777" w:rsidTr="009A4CC9">
        <w:trPr>
          <w:cantSplit/>
          <w:tblHeader/>
        </w:trPr>
        <w:tc>
          <w:tcPr>
            <w:tcW w:w="379" w:type="dxa"/>
            <w:shd w:val="clear" w:color="auto" w:fill="FFF2CC" w:themeFill="accent4" w:themeFillTint="33"/>
          </w:tcPr>
          <w:p w14:paraId="29997DE9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  <w:shd w:val="clear" w:color="auto" w:fill="FFF2CC" w:themeFill="accent4" w:themeFillTint="33"/>
          </w:tcPr>
          <w:p w14:paraId="008028C4" w14:textId="77777777" w:rsidR="00EA52C4" w:rsidRPr="00814E1F" w:rsidRDefault="00EA52C4" w:rsidP="00814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1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98" w:type="dxa"/>
            <w:shd w:val="clear" w:color="auto" w:fill="FFF2CC" w:themeFill="accent4" w:themeFillTint="33"/>
          </w:tcPr>
          <w:p w14:paraId="4FA8A7DE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199" w:type="dxa"/>
            <w:shd w:val="clear" w:color="auto" w:fill="FFF2CC" w:themeFill="accent4" w:themeFillTint="33"/>
          </w:tcPr>
          <w:p w14:paraId="143CC020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42" w:type="dxa"/>
            <w:shd w:val="clear" w:color="auto" w:fill="FFF2CC" w:themeFill="accent4" w:themeFillTint="33"/>
          </w:tcPr>
          <w:p w14:paraId="79A34DB5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503B9">
              <w:rPr>
                <w:rFonts w:ascii="Times New Roman" w:hAnsi="Times New Roman" w:cs="Times New Roman"/>
                <w:sz w:val="24"/>
                <w:szCs w:val="24"/>
              </w:rPr>
              <w:t xml:space="preserve"> /учебная неделя №</w:t>
            </w:r>
          </w:p>
        </w:tc>
      </w:tr>
      <w:tr w:rsidR="00EA52C4" w:rsidRPr="00814E1F" w14:paraId="3C67FFAE" w14:textId="77777777" w:rsidTr="009A4CC9">
        <w:tc>
          <w:tcPr>
            <w:tcW w:w="379" w:type="dxa"/>
          </w:tcPr>
          <w:p w14:paraId="729FF30A" w14:textId="77777777" w:rsidR="00EA52C4" w:rsidRPr="00814E1F" w:rsidRDefault="00EA52C4" w:rsidP="00814E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7D3BBE84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8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Бюджет семьи</w:t>
            </w:r>
          </w:p>
          <w:p w14:paraId="7808BFC4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4E1F">
              <w:rPr>
                <w:rFonts w:ascii="Times New Roman" w:hAnsi="Times New Roman" w:cs="Times New Roman"/>
                <w:sz w:val="24"/>
                <w:szCs w:val="24"/>
              </w:rPr>
              <w:t>юджет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4E1F">
              <w:rPr>
                <w:rFonts w:ascii="Times New Roman" w:hAnsi="Times New Roman" w:cs="Times New Roman"/>
                <w:sz w:val="24"/>
                <w:szCs w:val="24"/>
              </w:rPr>
              <w:t>Какие бывают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бюджете семьи.</w:t>
            </w:r>
          </w:p>
        </w:tc>
        <w:tc>
          <w:tcPr>
            <w:tcW w:w="898" w:type="dxa"/>
          </w:tcPr>
          <w:p w14:paraId="02B1BF1D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7FD6737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4F6DA537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61A9421C" w14:textId="77777777" w:rsidTr="009A4CC9">
        <w:tc>
          <w:tcPr>
            <w:tcW w:w="379" w:type="dxa"/>
          </w:tcPr>
          <w:p w14:paraId="7CC881BC" w14:textId="77777777" w:rsidR="00EA52C4" w:rsidRPr="00814E1F" w:rsidRDefault="00EA52C4" w:rsidP="00814E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33260D19" w14:textId="77777777" w:rsidR="00EA52C4" w:rsidRPr="00814E1F" w:rsidRDefault="00EA52C4" w:rsidP="009B6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«Составление расходной статьи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бюджета»</w:t>
            </w:r>
          </w:p>
        </w:tc>
        <w:tc>
          <w:tcPr>
            <w:tcW w:w="898" w:type="dxa"/>
          </w:tcPr>
          <w:p w14:paraId="55D13F0A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76C3CFF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6E6CDEB9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13BE2D1C" w14:textId="77777777" w:rsidTr="009A4CC9">
        <w:tc>
          <w:tcPr>
            <w:tcW w:w="379" w:type="dxa"/>
          </w:tcPr>
          <w:p w14:paraId="355A2362" w14:textId="77777777" w:rsidR="00EA52C4" w:rsidRPr="00814E1F" w:rsidRDefault="00EA52C4" w:rsidP="00814E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5E0C4010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«Составление расходной статьи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бюджета» Анализ бюджетов разных уровней дохода.</w:t>
            </w:r>
          </w:p>
        </w:tc>
        <w:tc>
          <w:tcPr>
            <w:tcW w:w="898" w:type="dxa"/>
          </w:tcPr>
          <w:p w14:paraId="1702A15F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AF58124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Зачётная работа №1</w:t>
            </w:r>
          </w:p>
        </w:tc>
        <w:tc>
          <w:tcPr>
            <w:tcW w:w="842" w:type="dxa"/>
          </w:tcPr>
          <w:p w14:paraId="176834CC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155D3B97" w14:textId="77777777" w:rsidTr="009A4CC9">
        <w:tc>
          <w:tcPr>
            <w:tcW w:w="379" w:type="dxa"/>
          </w:tcPr>
          <w:p w14:paraId="01D54B17" w14:textId="77777777" w:rsidR="00EA52C4" w:rsidRPr="00814E1F" w:rsidRDefault="00EA52C4" w:rsidP="00814E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6EAE6282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15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инфляции на семейный бюджет. Реальный доход.</w:t>
            </w:r>
          </w:p>
        </w:tc>
        <w:tc>
          <w:tcPr>
            <w:tcW w:w="898" w:type="dxa"/>
          </w:tcPr>
          <w:p w14:paraId="3305F510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6973D82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731F5DC5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2DEEE4DA" w14:textId="77777777" w:rsidTr="009A4CC9">
        <w:tc>
          <w:tcPr>
            <w:tcW w:w="379" w:type="dxa"/>
          </w:tcPr>
          <w:p w14:paraId="34C3CE6C" w14:textId="77777777" w:rsidR="00EA52C4" w:rsidRPr="00814E1F" w:rsidRDefault="00EA52C4" w:rsidP="00814E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56D2D269" w14:textId="77777777" w:rsidR="00EA52C4" w:rsidRPr="00416F15" w:rsidRDefault="005B0247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 темы «Бюджет семьи». Консультация по проектной и исследовательской работе.</w:t>
            </w:r>
          </w:p>
        </w:tc>
        <w:tc>
          <w:tcPr>
            <w:tcW w:w="898" w:type="dxa"/>
          </w:tcPr>
          <w:p w14:paraId="70DEE36D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1C7D245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59DA7CB4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63835B7A" w14:textId="77777777" w:rsidTr="009A4CC9">
        <w:tc>
          <w:tcPr>
            <w:tcW w:w="379" w:type="dxa"/>
          </w:tcPr>
          <w:p w14:paraId="40CE4268" w14:textId="77777777" w:rsidR="00EA52C4" w:rsidRPr="00814E1F" w:rsidRDefault="00EA52C4" w:rsidP="00814E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43D666FF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8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Бюджет государства и</w:t>
            </w:r>
            <w:r w:rsidR="00A23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</w:t>
            </w:r>
          </w:p>
          <w:p w14:paraId="133A2EF7" w14:textId="77777777" w:rsidR="00EA52C4" w:rsidRPr="00814E1F" w:rsidRDefault="00EA52C4" w:rsidP="00416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1F">
              <w:rPr>
                <w:rFonts w:ascii="Times New Roman" w:hAnsi="Times New Roman" w:cs="Times New Roman"/>
                <w:sz w:val="24"/>
                <w:szCs w:val="24"/>
              </w:rPr>
              <w:t>Что такое бюджет</w:t>
            </w:r>
            <w:r w:rsidR="00A23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1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государства. </w:t>
            </w:r>
            <w:r w:rsidRPr="000D0227">
              <w:rPr>
                <w:rFonts w:ascii="Times New Roman" w:hAnsi="Times New Roman" w:cs="Times New Roman"/>
                <w:sz w:val="24"/>
                <w:szCs w:val="24"/>
              </w:rPr>
              <w:t xml:space="preserve">Зачем платить налоги.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налогов в РФ.</w:t>
            </w:r>
          </w:p>
        </w:tc>
        <w:tc>
          <w:tcPr>
            <w:tcW w:w="898" w:type="dxa"/>
          </w:tcPr>
          <w:p w14:paraId="3A28638B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A7F8C9C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4A421097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68F81639" w14:textId="77777777" w:rsidTr="009A4CC9">
        <w:tc>
          <w:tcPr>
            <w:tcW w:w="379" w:type="dxa"/>
          </w:tcPr>
          <w:p w14:paraId="4159435E" w14:textId="77777777" w:rsidR="00EA52C4" w:rsidRPr="00814E1F" w:rsidRDefault="00EA52C4" w:rsidP="00814E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187A4425" w14:textId="77777777" w:rsidR="00EA52C4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E1F">
              <w:rPr>
                <w:rFonts w:ascii="Times New Roman" w:hAnsi="Times New Roman" w:cs="Times New Roman"/>
                <w:sz w:val="24"/>
                <w:szCs w:val="24"/>
              </w:rPr>
              <w:t>Обязанность и ответственность налогоплательщиков. Налоговые льготы.</w:t>
            </w:r>
          </w:p>
        </w:tc>
        <w:tc>
          <w:tcPr>
            <w:tcW w:w="898" w:type="dxa"/>
          </w:tcPr>
          <w:p w14:paraId="2594EE80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D8E5AAC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39395ED6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27C8393F" w14:textId="77777777" w:rsidTr="009A4CC9">
        <w:tc>
          <w:tcPr>
            <w:tcW w:w="379" w:type="dxa"/>
          </w:tcPr>
          <w:p w14:paraId="10798AC9" w14:textId="77777777" w:rsidR="00EA52C4" w:rsidRPr="00814E1F" w:rsidRDefault="00EA52C4" w:rsidP="00814E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21CE0116" w14:textId="77777777" w:rsidR="00EA52C4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Pr="00814E1F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Федеральной налоговой службы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4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14:paraId="770C6814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201C539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08F7DC39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325B35E2" w14:textId="77777777" w:rsidTr="009A4CC9">
        <w:tc>
          <w:tcPr>
            <w:tcW w:w="379" w:type="dxa"/>
          </w:tcPr>
          <w:p w14:paraId="4748E4C0" w14:textId="77777777" w:rsidR="00EA52C4" w:rsidRPr="00814E1F" w:rsidRDefault="00EA52C4" w:rsidP="00814E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527C82CC" w14:textId="77777777" w:rsidR="00EA52C4" w:rsidRPr="000D0227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22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«Расчёт налога на доходы физических лиц»</w:t>
            </w:r>
          </w:p>
        </w:tc>
        <w:tc>
          <w:tcPr>
            <w:tcW w:w="898" w:type="dxa"/>
          </w:tcPr>
          <w:p w14:paraId="0DB2BF47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D60C13D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23E20EB7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7BC69D03" w14:textId="77777777" w:rsidTr="009A4CC9">
        <w:tc>
          <w:tcPr>
            <w:tcW w:w="379" w:type="dxa"/>
          </w:tcPr>
          <w:p w14:paraId="702EE9CD" w14:textId="77777777" w:rsidR="00EA52C4" w:rsidRPr="00814E1F" w:rsidRDefault="00EA52C4" w:rsidP="00814E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52CC6158" w14:textId="77777777" w:rsidR="00EA52C4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«Расчёт стандартного налогового вычета с сумм, потраченных на обучение»</w:t>
            </w:r>
          </w:p>
        </w:tc>
        <w:tc>
          <w:tcPr>
            <w:tcW w:w="898" w:type="dxa"/>
          </w:tcPr>
          <w:p w14:paraId="05BF6130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A00175A" w14:textId="77777777" w:rsidR="00EA52C4" w:rsidRPr="00814E1F" w:rsidRDefault="004C3A97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Зачётная работа №2</w:t>
            </w:r>
          </w:p>
        </w:tc>
        <w:tc>
          <w:tcPr>
            <w:tcW w:w="842" w:type="dxa"/>
          </w:tcPr>
          <w:p w14:paraId="108C91EB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208DCE77" w14:textId="77777777" w:rsidTr="009A4CC9">
        <w:tc>
          <w:tcPr>
            <w:tcW w:w="379" w:type="dxa"/>
          </w:tcPr>
          <w:p w14:paraId="0D828895" w14:textId="77777777" w:rsidR="00EA52C4" w:rsidRPr="00814E1F" w:rsidRDefault="00EA52C4" w:rsidP="00814E1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63BE85C8" w14:textId="77777777" w:rsidR="00EA52C4" w:rsidRPr="00E529E7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9E7">
              <w:rPr>
                <w:rFonts w:ascii="Times New Roman" w:hAnsi="Times New Roman" w:cs="Times New Roman"/>
                <w:bCs/>
                <w:sz w:val="24"/>
                <w:szCs w:val="24"/>
              </w:rPr>
              <w:t>Что означает ИНН? Налоговая декларация: кто подаёт и что включает.</w:t>
            </w:r>
          </w:p>
        </w:tc>
        <w:tc>
          <w:tcPr>
            <w:tcW w:w="898" w:type="dxa"/>
          </w:tcPr>
          <w:p w14:paraId="1F1F38B4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BCF0C36" w14:textId="77777777" w:rsidR="00EA52C4" w:rsidRPr="00814E1F" w:rsidRDefault="00EA52C4" w:rsidP="00814E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21143DA6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1CAA30C5" w14:textId="77777777" w:rsidTr="009A4CC9">
        <w:tc>
          <w:tcPr>
            <w:tcW w:w="379" w:type="dxa"/>
          </w:tcPr>
          <w:p w14:paraId="7B3677CE" w14:textId="77777777" w:rsidR="00EA52C4" w:rsidRPr="00814E1F" w:rsidRDefault="00EA52C4" w:rsidP="00EA52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739F0C19" w14:textId="77777777" w:rsidR="00EA52C4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8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 риски и страхование</w:t>
            </w:r>
          </w:p>
          <w:p w14:paraId="37A01B6F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1F">
              <w:rPr>
                <w:rFonts w:ascii="Times New Roman" w:hAnsi="Times New Roman" w:cs="Times New Roman"/>
                <w:sz w:val="24"/>
                <w:szCs w:val="24"/>
              </w:rPr>
              <w:t>Виды страхования и страховых услуг.</w:t>
            </w:r>
          </w:p>
          <w:p w14:paraId="14495103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1F">
              <w:rPr>
                <w:rFonts w:ascii="Times New Roman" w:hAnsi="Times New Roman" w:cs="Times New Roman"/>
                <w:sz w:val="24"/>
                <w:szCs w:val="24"/>
              </w:rPr>
              <w:t>Личное страхование. Имущественное страхование. Страховые продукты</w:t>
            </w:r>
          </w:p>
        </w:tc>
        <w:tc>
          <w:tcPr>
            <w:tcW w:w="898" w:type="dxa"/>
          </w:tcPr>
          <w:p w14:paraId="5BB591D7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FA8D652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6B32F33C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22075E73" w14:textId="77777777" w:rsidTr="009A4CC9">
        <w:tc>
          <w:tcPr>
            <w:tcW w:w="379" w:type="dxa"/>
          </w:tcPr>
          <w:p w14:paraId="481DC5AA" w14:textId="77777777" w:rsidR="00EA52C4" w:rsidRPr="00814E1F" w:rsidRDefault="00EA52C4" w:rsidP="00EA52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3934EB44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E1F">
              <w:rPr>
                <w:rFonts w:ascii="Times New Roman" w:hAnsi="Times New Roman" w:cs="Times New Roman"/>
                <w:sz w:val="24"/>
                <w:szCs w:val="24"/>
              </w:rPr>
              <w:t>Для чего необходимо пенсионное, медицинское и социальное страхование граждан.</w:t>
            </w:r>
          </w:p>
        </w:tc>
        <w:tc>
          <w:tcPr>
            <w:tcW w:w="898" w:type="dxa"/>
          </w:tcPr>
          <w:p w14:paraId="3E3267BF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2EC2CE46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02701CA4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66D969FA" w14:textId="77777777" w:rsidTr="009A4CC9">
        <w:tc>
          <w:tcPr>
            <w:tcW w:w="379" w:type="dxa"/>
          </w:tcPr>
          <w:p w14:paraId="0FBF3554" w14:textId="77777777" w:rsidR="00EA52C4" w:rsidRPr="00814E1F" w:rsidRDefault="00EA52C4" w:rsidP="00EA52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356D8FF0" w14:textId="77777777" w:rsidR="00EA52C4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E52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Банковские услуги для потребителя</w:t>
            </w:r>
          </w:p>
          <w:p w14:paraId="4737BB69" w14:textId="77777777" w:rsidR="00EA52C4" w:rsidRPr="00E529E7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9E7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бан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ковской системы. </w:t>
            </w:r>
            <w:r w:rsidRPr="00814E1F">
              <w:rPr>
                <w:rFonts w:ascii="Times New Roman" w:hAnsi="Times New Roman" w:cs="Times New Roman"/>
                <w:sz w:val="24"/>
                <w:szCs w:val="24"/>
              </w:rPr>
              <w:t>Банковские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14:paraId="401D8116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6EE0FF2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35E6806B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4AAC5B00" w14:textId="77777777" w:rsidTr="009A4CC9">
        <w:tc>
          <w:tcPr>
            <w:tcW w:w="379" w:type="dxa"/>
          </w:tcPr>
          <w:p w14:paraId="3DC3853F" w14:textId="77777777" w:rsidR="00EA52C4" w:rsidRPr="00814E1F" w:rsidRDefault="00EA52C4" w:rsidP="00EA52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10DB8B2B" w14:textId="77777777" w:rsidR="00EA52C4" w:rsidRPr="00E529E7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на </w:t>
            </w:r>
            <w:r w:rsidRPr="00E529E7">
              <w:rPr>
                <w:rFonts w:ascii="Times New Roman" w:hAnsi="Times New Roman" w:cs="Times New Roman"/>
                <w:bCs/>
                <w:sz w:val="24"/>
                <w:szCs w:val="24"/>
              </w:rPr>
              <w:t>сайте ЦБ и сайтахкоммерческих банков. Рейтинги банков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Урок – практикум.</w:t>
            </w:r>
          </w:p>
        </w:tc>
        <w:tc>
          <w:tcPr>
            <w:tcW w:w="898" w:type="dxa"/>
          </w:tcPr>
          <w:p w14:paraId="5176BCD3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336BA13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758D596B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617067A8" w14:textId="77777777" w:rsidTr="009A4CC9">
        <w:tc>
          <w:tcPr>
            <w:tcW w:w="379" w:type="dxa"/>
          </w:tcPr>
          <w:p w14:paraId="512BF607" w14:textId="77777777" w:rsidR="00EA52C4" w:rsidRPr="00814E1F" w:rsidRDefault="00EA52C4" w:rsidP="00EA52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1E8A3B05" w14:textId="77777777" w:rsidR="00EA52C4" w:rsidRPr="00E529E7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E1F">
              <w:rPr>
                <w:rFonts w:ascii="Times New Roman" w:hAnsi="Times New Roman" w:cs="Times New Roman"/>
                <w:sz w:val="24"/>
                <w:szCs w:val="24"/>
              </w:rPr>
              <w:t>Что такое банковский депозит и его виды.</w:t>
            </w:r>
          </w:p>
        </w:tc>
        <w:tc>
          <w:tcPr>
            <w:tcW w:w="898" w:type="dxa"/>
          </w:tcPr>
          <w:p w14:paraId="3806E571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B9CE37C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4CCFF82B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2174A76C" w14:textId="77777777" w:rsidTr="009A4CC9">
        <w:tc>
          <w:tcPr>
            <w:tcW w:w="379" w:type="dxa"/>
          </w:tcPr>
          <w:p w14:paraId="3045704C" w14:textId="77777777" w:rsidR="00EA52C4" w:rsidRPr="00814E1F" w:rsidRDefault="00EA52C4" w:rsidP="00EA52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72F1EC66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«Расчёт доходности банковского депозита»</w:t>
            </w:r>
          </w:p>
        </w:tc>
        <w:tc>
          <w:tcPr>
            <w:tcW w:w="898" w:type="dxa"/>
          </w:tcPr>
          <w:p w14:paraId="4606E842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20918B3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02055403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97" w:rsidRPr="00814E1F" w14:paraId="259D4034" w14:textId="77777777" w:rsidTr="009A4CC9">
        <w:tc>
          <w:tcPr>
            <w:tcW w:w="379" w:type="dxa"/>
          </w:tcPr>
          <w:p w14:paraId="134793C9" w14:textId="77777777" w:rsidR="004C3A97" w:rsidRPr="00814E1F" w:rsidRDefault="004C3A97" w:rsidP="00EA52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3BFD3D51" w14:textId="77777777" w:rsidR="004C3A97" w:rsidRDefault="004C3A97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«Расчёт доходности банковского депозита»</w:t>
            </w:r>
          </w:p>
        </w:tc>
        <w:tc>
          <w:tcPr>
            <w:tcW w:w="898" w:type="dxa"/>
          </w:tcPr>
          <w:p w14:paraId="7D262836" w14:textId="77777777" w:rsidR="004C3A97" w:rsidRPr="00814E1F" w:rsidRDefault="004C3A97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BE18D03" w14:textId="77777777" w:rsidR="004C3A97" w:rsidRDefault="004C3A97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Зачётная работа №3</w:t>
            </w:r>
          </w:p>
        </w:tc>
        <w:tc>
          <w:tcPr>
            <w:tcW w:w="842" w:type="dxa"/>
          </w:tcPr>
          <w:p w14:paraId="56EB8D6C" w14:textId="77777777" w:rsidR="004C3A97" w:rsidRPr="006503B9" w:rsidRDefault="004C3A97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10BBE7FC" w14:textId="77777777" w:rsidTr="009A4CC9">
        <w:tc>
          <w:tcPr>
            <w:tcW w:w="379" w:type="dxa"/>
          </w:tcPr>
          <w:p w14:paraId="1CB4C7CF" w14:textId="77777777" w:rsidR="00EA52C4" w:rsidRPr="00814E1F" w:rsidRDefault="00EA52C4" w:rsidP="00EA52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5E621D86" w14:textId="77777777" w:rsidR="00EA52C4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1F">
              <w:rPr>
                <w:rFonts w:ascii="Times New Roman" w:hAnsi="Times New Roman" w:cs="Times New Roman"/>
                <w:sz w:val="24"/>
                <w:szCs w:val="24"/>
              </w:rPr>
              <w:t>Что такое банковский кредит и его виды.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Кредитная история: к чему может привести неисполнение своих обязательств.</w:t>
            </w:r>
          </w:p>
        </w:tc>
        <w:tc>
          <w:tcPr>
            <w:tcW w:w="898" w:type="dxa"/>
          </w:tcPr>
          <w:p w14:paraId="751388E6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977DCFD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56658C15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605E50C2" w14:textId="77777777" w:rsidTr="009A4CC9">
        <w:tc>
          <w:tcPr>
            <w:tcW w:w="379" w:type="dxa"/>
          </w:tcPr>
          <w:p w14:paraId="13BF66AC" w14:textId="77777777" w:rsidR="00EA52C4" w:rsidRPr="00814E1F" w:rsidRDefault="00EA52C4" w:rsidP="00EA52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30D289D6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«Расчёт стоимости банковского кредита»</w:t>
            </w:r>
          </w:p>
        </w:tc>
        <w:tc>
          <w:tcPr>
            <w:tcW w:w="898" w:type="dxa"/>
          </w:tcPr>
          <w:p w14:paraId="17FE96CF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CEC424B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Зачётная работа №4</w:t>
            </w:r>
          </w:p>
        </w:tc>
        <w:tc>
          <w:tcPr>
            <w:tcW w:w="842" w:type="dxa"/>
          </w:tcPr>
          <w:p w14:paraId="2EB7E87A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221F41E4" w14:textId="77777777" w:rsidTr="009A4CC9">
        <w:tc>
          <w:tcPr>
            <w:tcW w:w="379" w:type="dxa"/>
          </w:tcPr>
          <w:p w14:paraId="1D4D0469" w14:textId="77777777" w:rsidR="00EA52C4" w:rsidRPr="00814E1F" w:rsidRDefault="00EA52C4" w:rsidP="00EA52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2EAEF322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94">
              <w:rPr>
                <w:rFonts w:ascii="Times New Roman" w:hAnsi="Times New Roman" w:cs="Times New Roman"/>
                <w:sz w:val="24"/>
                <w:szCs w:val="24"/>
              </w:rPr>
              <w:t>Мошенничество, финансовые пирамиды или как не стать жертвой «хороших» предложений. Фальшивые деньги.</w:t>
            </w:r>
          </w:p>
        </w:tc>
        <w:tc>
          <w:tcPr>
            <w:tcW w:w="898" w:type="dxa"/>
          </w:tcPr>
          <w:p w14:paraId="08B221AB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4C24715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1C2DBFAE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0125F6E1" w14:textId="77777777" w:rsidTr="009A4CC9">
        <w:tc>
          <w:tcPr>
            <w:tcW w:w="379" w:type="dxa"/>
          </w:tcPr>
          <w:p w14:paraId="242F8CD7" w14:textId="77777777" w:rsidR="00EA52C4" w:rsidRPr="00814E1F" w:rsidRDefault="00EA52C4" w:rsidP="00EA52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4F3AD2BF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8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 Персональная инвестиционная стратегия</w:t>
            </w:r>
          </w:p>
          <w:p w14:paraId="1EB3BD89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1F">
              <w:rPr>
                <w:rFonts w:ascii="Times New Roman" w:hAnsi="Times New Roman" w:cs="Times New Roman"/>
                <w:sz w:val="24"/>
                <w:szCs w:val="24"/>
              </w:rPr>
              <w:t>Инвестиции, финансовые институты и их инвестиционные продукты.</w:t>
            </w:r>
          </w:p>
        </w:tc>
        <w:tc>
          <w:tcPr>
            <w:tcW w:w="898" w:type="dxa"/>
          </w:tcPr>
          <w:p w14:paraId="707AE391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57937B9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065B8C67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1054F828" w14:textId="77777777" w:rsidTr="009A4CC9">
        <w:tc>
          <w:tcPr>
            <w:tcW w:w="379" w:type="dxa"/>
          </w:tcPr>
          <w:p w14:paraId="287CD6B4" w14:textId="77777777" w:rsidR="00EA52C4" w:rsidRPr="00814E1F" w:rsidRDefault="00EA52C4" w:rsidP="00EA52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58457D60" w14:textId="77777777" w:rsidR="00EA52C4" w:rsidRPr="00416F15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F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«Формирование инвестиционного портфеля из акций трёх компаний»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Установочное занятие.</w:t>
            </w:r>
          </w:p>
        </w:tc>
        <w:tc>
          <w:tcPr>
            <w:tcW w:w="898" w:type="dxa"/>
          </w:tcPr>
          <w:p w14:paraId="7CE7A3E0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D86C25B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15DB122D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3A614849" w14:textId="77777777" w:rsidTr="009A4CC9">
        <w:tc>
          <w:tcPr>
            <w:tcW w:w="379" w:type="dxa"/>
          </w:tcPr>
          <w:p w14:paraId="26C0C5AA" w14:textId="77777777" w:rsidR="00EA52C4" w:rsidRPr="00814E1F" w:rsidRDefault="00EA52C4" w:rsidP="00EA52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4C6BC7E6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1F">
              <w:rPr>
                <w:rFonts w:ascii="Times New Roman" w:hAnsi="Times New Roman" w:cs="Times New Roman"/>
                <w:sz w:val="24"/>
                <w:szCs w:val="24"/>
              </w:rPr>
              <w:t>Ценные бумаги как инвестиционный инструменти их виды.</w:t>
            </w:r>
          </w:p>
        </w:tc>
        <w:tc>
          <w:tcPr>
            <w:tcW w:w="898" w:type="dxa"/>
          </w:tcPr>
          <w:p w14:paraId="5DE0A4C9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E1E91E2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45CF3CEE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C4" w:rsidRPr="00814E1F" w14:paraId="12E71F3E" w14:textId="77777777" w:rsidTr="009A4CC9">
        <w:tc>
          <w:tcPr>
            <w:tcW w:w="379" w:type="dxa"/>
          </w:tcPr>
          <w:p w14:paraId="411ED97C" w14:textId="77777777" w:rsidR="00EA52C4" w:rsidRPr="00814E1F" w:rsidRDefault="00EA52C4" w:rsidP="00EA52C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578A3007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«Расчёт доходности ценных бумаг»</w:t>
            </w:r>
          </w:p>
        </w:tc>
        <w:tc>
          <w:tcPr>
            <w:tcW w:w="898" w:type="dxa"/>
          </w:tcPr>
          <w:p w14:paraId="6B616F68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3FBD415" w14:textId="77777777" w:rsidR="00EA52C4" w:rsidRPr="00814E1F" w:rsidRDefault="00EA52C4" w:rsidP="00EA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3F03E14D" w14:textId="77777777" w:rsidR="00EA52C4" w:rsidRPr="006503B9" w:rsidRDefault="00EA52C4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2" w:rsidRPr="00814E1F" w14:paraId="026A7952" w14:textId="77777777" w:rsidTr="009A4CC9">
        <w:tc>
          <w:tcPr>
            <w:tcW w:w="379" w:type="dxa"/>
          </w:tcPr>
          <w:p w14:paraId="47A63FF3" w14:textId="77777777" w:rsidR="00A00892" w:rsidRPr="00814E1F" w:rsidRDefault="00A00892" w:rsidP="00A0089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4FF0307B" w14:textId="77777777" w:rsidR="00A00892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«Расчёт доходности ценных бумаг»</w:t>
            </w:r>
          </w:p>
        </w:tc>
        <w:tc>
          <w:tcPr>
            <w:tcW w:w="898" w:type="dxa"/>
          </w:tcPr>
          <w:p w14:paraId="4C80CB67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4081DC4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Зачётная работа №5</w:t>
            </w:r>
          </w:p>
        </w:tc>
        <w:tc>
          <w:tcPr>
            <w:tcW w:w="842" w:type="dxa"/>
          </w:tcPr>
          <w:p w14:paraId="466A9888" w14:textId="77777777" w:rsidR="00A00892" w:rsidRPr="006503B9" w:rsidRDefault="00A00892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2" w:rsidRPr="00814E1F" w14:paraId="5FAB744E" w14:textId="77777777" w:rsidTr="009A4CC9">
        <w:tc>
          <w:tcPr>
            <w:tcW w:w="379" w:type="dxa"/>
          </w:tcPr>
          <w:p w14:paraId="49BCDF15" w14:textId="77777777" w:rsidR="00A00892" w:rsidRPr="00814E1F" w:rsidRDefault="00A00892" w:rsidP="00A0089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6DC70D7B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1F">
              <w:rPr>
                <w:rFonts w:ascii="Times New Roman" w:hAnsi="Times New Roman" w:cs="Times New Roman"/>
                <w:sz w:val="24"/>
                <w:szCs w:val="24"/>
              </w:rPr>
              <w:t>Что такое иностранная валюта, когда и зачем она нужна.</w:t>
            </w:r>
          </w:p>
        </w:tc>
        <w:tc>
          <w:tcPr>
            <w:tcW w:w="898" w:type="dxa"/>
          </w:tcPr>
          <w:p w14:paraId="085D2B43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9515B50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4129122F" w14:textId="77777777" w:rsidR="00A00892" w:rsidRPr="006503B9" w:rsidRDefault="00A00892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2" w:rsidRPr="00814E1F" w14:paraId="0319E818" w14:textId="77777777" w:rsidTr="009A4CC9">
        <w:tc>
          <w:tcPr>
            <w:tcW w:w="379" w:type="dxa"/>
          </w:tcPr>
          <w:p w14:paraId="4F99CF5E" w14:textId="77777777" w:rsidR="00A00892" w:rsidRPr="00814E1F" w:rsidRDefault="00A00892" w:rsidP="00A0089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5AB52CBA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«Формирование инвестиционного портфеля из акций трёх компаний»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Итоговое занятие.</w:t>
            </w:r>
          </w:p>
        </w:tc>
        <w:tc>
          <w:tcPr>
            <w:tcW w:w="898" w:type="dxa"/>
          </w:tcPr>
          <w:p w14:paraId="7381C4C4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466944E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Зачётная работа №6</w:t>
            </w:r>
          </w:p>
        </w:tc>
        <w:tc>
          <w:tcPr>
            <w:tcW w:w="842" w:type="dxa"/>
          </w:tcPr>
          <w:p w14:paraId="7E544CF9" w14:textId="77777777" w:rsidR="00A00892" w:rsidRPr="006503B9" w:rsidRDefault="00A00892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2" w:rsidRPr="00814E1F" w14:paraId="261F5ED5" w14:textId="77777777" w:rsidTr="009A4CC9">
        <w:tc>
          <w:tcPr>
            <w:tcW w:w="379" w:type="dxa"/>
          </w:tcPr>
          <w:p w14:paraId="13E9891C" w14:textId="77777777" w:rsidR="00A00892" w:rsidRPr="00814E1F" w:rsidRDefault="00A00892" w:rsidP="00A0089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013DA6FC" w14:textId="77777777" w:rsidR="00A00892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814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</w:t>
            </w:r>
            <w:r w:rsidR="00ED2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Защита прав потребителя в РФ</w:t>
            </w:r>
          </w:p>
          <w:p w14:paraId="353BB151" w14:textId="77777777" w:rsidR="00A00892" w:rsidRPr="003D2B02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прав потребителя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финансовое благополучие.</w:t>
            </w:r>
          </w:p>
        </w:tc>
        <w:tc>
          <w:tcPr>
            <w:tcW w:w="898" w:type="dxa"/>
          </w:tcPr>
          <w:p w14:paraId="4E0E4ADD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55AEED8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5C899B80" w14:textId="77777777" w:rsidR="00A00892" w:rsidRPr="006503B9" w:rsidRDefault="00A00892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2" w:rsidRPr="00814E1F" w14:paraId="242A2F0F" w14:textId="77777777" w:rsidTr="009A4CC9">
        <w:tc>
          <w:tcPr>
            <w:tcW w:w="379" w:type="dxa"/>
          </w:tcPr>
          <w:p w14:paraId="1C85E959" w14:textId="77777777" w:rsidR="00A00892" w:rsidRPr="00814E1F" w:rsidRDefault="00A00892" w:rsidP="00A0089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5855B83F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B02">
              <w:rPr>
                <w:rFonts w:ascii="Times New Roman" w:hAnsi="Times New Roman" w:cs="Times New Roman"/>
                <w:sz w:val="24"/>
                <w:szCs w:val="24"/>
              </w:rPr>
              <w:t>По страницам Закона «О защите прав потребителя»</w:t>
            </w:r>
          </w:p>
        </w:tc>
        <w:tc>
          <w:tcPr>
            <w:tcW w:w="898" w:type="dxa"/>
          </w:tcPr>
          <w:p w14:paraId="6B8A3C93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142BEA0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6897D744" w14:textId="77777777" w:rsidR="00A00892" w:rsidRPr="006503B9" w:rsidRDefault="00A00892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2" w:rsidRPr="00814E1F" w14:paraId="2F093FB5" w14:textId="77777777" w:rsidTr="009A4CC9">
        <w:tc>
          <w:tcPr>
            <w:tcW w:w="379" w:type="dxa"/>
          </w:tcPr>
          <w:p w14:paraId="015C26BF" w14:textId="77777777" w:rsidR="00A00892" w:rsidRPr="00814E1F" w:rsidRDefault="00A00892" w:rsidP="00A0089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47472E20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Pr="003D2B02">
              <w:rPr>
                <w:rFonts w:ascii="Times New Roman" w:hAnsi="Times New Roman" w:cs="Times New Roman"/>
                <w:sz w:val="24"/>
                <w:szCs w:val="24"/>
              </w:rPr>
              <w:t>Алгоритм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претензиипри</w:t>
            </w:r>
            <w:r w:rsidRPr="003D2B0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B02">
              <w:rPr>
                <w:rFonts w:ascii="Times New Roman" w:hAnsi="Times New Roman" w:cs="Times New Roman"/>
                <w:sz w:val="24"/>
                <w:szCs w:val="24"/>
              </w:rPr>
              <w:t xml:space="preserve"> прав потребителя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</w:tcPr>
          <w:p w14:paraId="10C15912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482C581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07DFC806" w14:textId="77777777" w:rsidR="00A00892" w:rsidRPr="006503B9" w:rsidRDefault="00A00892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2" w:rsidRPr="00814E1F" w14:paraId="453F6DA3" w14:textId="77777777" w:rsidTr="009A4CC9">
        <w:tc>
          <w:tcPr>
            <w:tcW w:w="379" w:type="dxa"/>
          </w:tcPr>
          <w:p w14:paraId="10DDDF12" w14:textId="77777777" w:rsidR="00A00892" w:rsidRPr="00814E1F" w:rsidRDefault="00A00892" w:rsidP="00A0089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2AC360A0" w14:textId="77777777" w:rsidR="00A00892" w:rsidRPr="003D2B02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B02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Публичная защита проектных и исследовательских работ. Урок – конференция.</w:t>
            </w:r>
          </w:p>
        </w:tc>
        <w:tc>
          <w:tcPr>
            <w:tcW w:w="898" w:type="dxa"/>
          </w:tcPr>
          <w:p w14:paraId="245E9E9D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CF7A142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Зачётная работа №7</w:t>
            </w:r>
          </w:p>
        </w:tc>
        <w:tc>
          <w:tcPr>
            <w:tcW w:w="842" w:type="dxa"/>
          </w:tcPr>
          <w:p w14:paraId="22F251F8" w14:textId="77777777" w:rsidR="00A00892" w:rsidRPr="006503B9" w:rsidRDefault="00A00892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2" w:rsidRPr="00814E1F" w14:paraId="736418A8" w14:textId="77777777" w:rsidTr="009A4CC9">
        <w:tc>
          <w:tcPr>
            <w:tcW w:w="379" w:type="dxa"/>
          </w:tcPr>
          <w:p w14:paraId="2D5DD830" w14:textId="77777777" w:rsidR="00A00892" w:rsidRPr="00814E1F" w:rsidRDefault="00A00892" w:rsidP="00A0089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043B7857" w14:textId="77777777" w:rsidR="00A00892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B02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Публичная защита проектных и исследовательских работ. Урок – конференция.</w:t>
            </w:r>
          </w:p>
        </w:tc>
        <w:tc>
          <w:tcPr>
            <w:tcW w:w="898" w:type="dxa"/>
          </w:tcPr>
          <w:p w14:paraId="78845F58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94AA696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0FE58676" w14:textId="77777777" w:rsidR="00A00892" w:rsidRPr="006503B9" w:rsidRDefault="00A00892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2" w:rsidRPr="00814E1F" w14:paraId="4038495A" w14:textId="77777777" w:rsidTr="009A4CC9">
        <w:tc>
          <w:tcPr>
            <w:tcW w:w="379" w:type="dxa"/>
          </w:tcPr>
          <w:p w14:paraId="6212E349" w14:textId="77777777" w:rsidR="00A00892" w:rsidRPr="00814E1F" w:rsidRDefault="00A00892" w:rsidP="00A0089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09A643E9" w14:textId="77777777" w:rsidR="00A00892" w:rsidRPr="00030294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2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тестирование «Мой уровень финансовой грамотности»</w:t>
            </w:r>
          </w:p>
        </w:tc>
        <w:tc>
          <w:tcPr>
            <w:tcW w:w="898" w:type="dxa"/>
          </w:tcPr>
          <w:p w14:paraId="4A87F3B2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C9CDA64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Зачётная работа №8</w:t>
            </w:r>
          </w:p>
        </w:tc>
        <w:tc>
          <w:tcPr>
            <w:tcW w:w="842" w:type="dxa"/>
          </w:tcPr>
          <w:p w14:paraId="0873094B" w14:textId="77777777" w:rsidR="00A00892" w:rsidRPr="006503B9" w:rsidRDefault="00A00892" w:rsidP="00826F90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92" w:rsidRPr="00814E1F" w14:paraId="69503FC7" w14:textId="77777777" w:rsidTr="009A4CC9">
        <w:tc>
          <w:tcPr>
            <w:tcW w:w="379" w:type="dxa"/>
          </w:tcPr>
          <w:p w14:paraId="4A62E9FF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4FB7AF7B" w14:textId="77777777" w:rsidR="00A00892" w:rsidRPr="00814E1F" w:rsidRDefault="00A00892" w:rsidP="00A008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34 часа</w:t>
            </w:r>
          </w:p>
        </w:tc>
        <w:tc>
          <w:tcPr>
            <w:tcW w:w="898" w:type="dxa"/>
          </w:tcPr>
          <w:p w14:paraId="54D3E556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0120469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2E4006C3" w14:textId="77777777" w:rsidR="00A00892" w:rsidRPr="00814E1F" w:rsidRDefault="00A00892" w:rsidP="00A0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ABA66F" w14:textId="77777777" w:rsidR="00814E1F" w:rsidRDefault="00814E1F" w:rsidP="0081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0FC25" w14:textId="77777777" w:rsidR="00ED2078" w:rsidRPr="00416F15" w:rsidRDefault="008C2CF2" w:rsidP="00ED20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Поурочно-тематический план</w:t>
      </w:r>
      <w:r w:rsidR="00ED2078">
        <w:rPr>
          <w:rFonts w:ascii="Times New Roman" w:hAnsi="Times New Roman" w:cs="Times New Roman"/>
          <w:sz w:val="24"/>
          <w:szCs w:val="28"/>
        </w:rPr>
        <w:t>, 11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"/>
        <w:gridCol w:w="6027"/>
        <w:gridCol w:w="898"/>
        <w:gridCol w:w="1199"/>
        <w:gridCol w:w="1098"/>
      </w:tblGrid>
      <w:tr w:rsidR="00ED2078" w:rsidRPr="00AE4451" w14:paraId="1D6FAB4B" w14:textId="77777777" w:rsidTr="00A77D35">
        <w:trPr>
          <w:cantSplit/>
          <w:tblHeader/>
        </w:trPr>
        <w:tc>
          <w:tcPr>
            <w:tcW w:w="379" w:type="dxa"/>
            <w:shd w:val="clear" w:color="auto" w:fill="FFF2CC" w:themeFill="accent4" w:themeFillTint="33"/>
          </w:tcPr>
          <w:p w14:paraId="7D25E01E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  <w:shd w:val="clear" w:color="auto" w:fill="FFF2CC" w:themeFill="accent4" w:themeFillTint="33"/>
          </w:tcPr>
          <w:p w14:paraId="3113E672" w14:textId="77777777" w:rsidR="00ED2078" w:rsidRPr="00AE4451" w:rsidRDefault="00ED2078" w:rsidP="00A7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98" w:type="dxa"/>
            <w:shd w:val="clear" w:color="auto" w:fill="FFF2CC" w:themeFill="accent4" w:themeFillTint="33"/>
          </w:tcPr>
          <w:p w14:paraId="637C6D84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199" w:type="dxa"/>
            <w:shd w:val="clear" w:color="auto" w:fill="FFF2CC" w:themeFill="accent4" w:themeFillTint="33"/>
          </w:tcPr>
          <w:p w14:paraId="37825372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098" w:type="dxa"/>
            <w:shd w:val="clear" w:color="auto" w:fill="FFF2CC" w:themeFill="accent4" w:themeFillTint="33"/>
          </w:tcPr>
          <w:p w14:paraId="1DC804DF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Дата /учебная неделя №</w:t>
            </w:r>
          </w:p>
        </w:tc>
      </w:tr>
      <w:tr w:rsidR="00ED2078" w:rsidRPr="00AE4451" w14:paraId="5F9D2E23" w14:textId="77777777" w:rsidTr="00A77D35">
        <w:trPr>
          <w:cantSplit/>
        </w:trPr>
        <w:tc>
          <w:tcPr>
            <w:tcW w:w="379" w:type="dxa"/>
          </w:tcPr>
          <w:p w14:paraId="600B0C46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22E2C3D4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Банковская система</w:t>
            </w:r>
          </w:p>
          <w:p w14:paraId="707F7328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Центральный банк и его функции. Денежно – кредитная политика.</w:t>
            </w:r>
          </w:p>
        </w:tc>
        <w:tc>
          <w:tcPr>
            <w:tcW w:w="898" w:type="dxa"/>
          </w:tcPr>
          <w:p w14:paraId="6471A8E2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768E0E8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D891953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287F2A37" w14:textId="77777777" w:rsidTr="00A77D35">
        <w:trPr>
          <w:cantSplit/>
        </w:trPr>
        <w:tc>
          <w:tcPr>
            <w:tcW w:w="379" w:type="dxa"/>
          </w:tcPr>
          <w:p w14:paraId="2BFFDC44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11B1F798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Ключевая ставка Центрального банка: зачем её знать?</w:t>
            </w:r>
          </w:p>
        </w:tc>
        <w:tc>
          <w:tcPr>
            <w:tcW w:w="898" w:type="dxa"/>
          </w:tcPr>
          <w:p w14:paraId="7374425B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E22897B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E01073B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3B0DE5DC" w14:textId="77777777" w:rsidTr="00A77D35">
        <w:trPr>
          <w:cantSplit/>
        </w:trPr>
        <w:tc>
          <w:tcPr>
            <w:tcW w:w="379" w:type="dxa"/>
          </w:tcPr>
          <w:p w14:paraId="31835A45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172ADE30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898" w:type="dxa"/>
          </w:tcPr>
          <w:p w14:paraId="629A9819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FC9EDEB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0B92D5B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7EB9AC9A" w14:textId="77777777" w:rsidTr="00A77D35">
        <w:trPr>
          <w:cantSplit/>
        </w:trPr>
        <w:tc>
          <w:tcPr>
            <w:tcW w:w="379" w:type="dxa"/>
          </w:tcPr>
          <w:p w14:paraId="1F37EEAF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3FCC672C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музейно – экспозиционный фонд Северо – западного главного управления ЦБ РФ</w:t>
            </w:r>
          </w:p>
        </w:tc>
        <w:tc>
          <w:tcPr>
            <w:tcW w:w="898" w:type="dxa"/>
          </w:tcPr>
          <w:p w14:paraId="1F9ED449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2B42AB12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7A98E02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16DE38E1" w14:textId="77777777" w:rsidTr="00A77D35">
        <w:trPr>
          <w:cantSplit/>
        </w:trPr>
        <w:tc>
          <w:tcPr>
            <w:tcW w:w="379" w:type="dxa"/>
          </w:tcPr>
          <w:p w14:paraId="341F93E5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3A798D16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музейно – экспозиционный фонд Северо – западного главного управления ЦБ РФ</w:t>
            </w:r>
          </w:p>
        </w:tc>
        <w:tc>
          <w:tcPr>
            <w:tcW w:w="898" w:type="dxa"/>
          </w:tcPr>
          <w:p w14:paraId="6426571D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2DE8D05F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78EA85F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0FA0D5B7" w14:textId="77777777" w:rsidTr="00A77D35">
        <w:trPr>
          <w:cantSplit/>
        </w:trPr>
        <w:tc>
          <w:tcPr>
            <w:tcW w:w="379" w:type="dxa"/>
          </w:tcPr>
          <w:p w14:paraId="6638C695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2B2740D6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Обобщающее повторение темы «Банковская система». </w:t>
            </w:r>
          </w:p>
        </w:tc>
        <w:tc>
          <w:tcPr>
            <w:tcW w:w="898" w:type="dxa"/>
          </w:tcPr>
          <w:p w14:paraId="1BEF0B24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C8B1CCD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Зачётная работа №1</w:t>
            </w:r>
          </w:p>
        </w:tc>
        <w:tc>
          <w:tcPr>
            <w:tcW w:w="1098" w:type="dxa"/>
          </w:tcPr>
          <w:p w14:paraId="3FDCAB35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5BFF782E" w14:textId="77777777" w:rsidTr="00A77D35">
        <w:trPr>
          <w:cantSplit/>
        </w:trPr>
        <w:tc>
          <w:tcPr>
            <w:tcW w:w="379" w:type="dxa"/>
          </w:tcPr>
          <w:p w14:paraId="28338F92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5D178F75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Государственная политика в сфере социального страхования и пенсионного обеспечения. Пенсионная система РФ.</w:t>
            </w:r>
          </w:p>
          <w:p w14:paraId="6BE756EA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Что такое социальное страхование в РФ.</w:t>
            </w:r>
          </w:p>
        </w:tc>
        <w:tc>
          <w:tcPr>
            <w:tcW w:w="898" w:type="dxa"/>
          </w:tcPr>
          <w:p w14:paraId="24FE3FED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8E736BF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92C1A72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1BA75710" w14:textId="77777777" w:rsidTr="00A77D35">
        <w:trPr>
          <w:cantSplit/>
          <w:trHeight w:val="469"/>
        </w:trPr>
        <w:tc>
          <w:tcPr>
            <w:tcW w:w="379" w:type="dxa"/>
          </w:tcPr>
          <w:p w14:paraId="72B264B5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40CE7874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«Использование пенсионного калькулятора на сайте пенсионного фонда РФ для расчёта пенсионной выплаты». </w:t>
            </w:r>
          </w:p>
        </w:tc>
        <w:tc>
          <w:tcPr>
            <w:tcW w:w="898" w:type="dxa"/>
          </w:tcPr>
          <w:p w14:paraId="4BEFC7FE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8D82A8C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7E51D72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4057B293" w14:textId="77777777" w:rsidTr="00A77D35">
        <w:trPr>
          <w:cantSplit/>
          <w:trHeight w:val="469"/>
        </w:trPr>
        <w:tc>
          <w:tcPr>
            <w:tcW w:w="379" w:type="dxa"/>
          </w:tcPr>
          <w:p w14:paraId="7DC3C093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59BFB758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«Как получить сведения о состоянии индивидуального лицевого счета застрахованного лица»</w:t>
            </w:r>
          </w:p>
        </w:tc>
        <w:tc>
          <w:tcPr>
            <w:tcW w:w="898" w:type="dxa"/>
          </w:tcPr>
          <w:p w14:paraId="2AE99332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DC0B20A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47B1169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1B961170" w14:textId="77777777" w:rsidTr="00A77D35">
        <w:trPr>
          <w:cantSplit/>
        </w:trPr>
        <w:tc>
          <w:tcPr>
            <w:tcW w:w="379" w:type="dxa"/>
          </w:tcPr>
          <w:p w14:paraId="7F6A8B8A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35781AAE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Негосударственный пенсионный фонд. Как накопить на дополнительную пенсию?</w:t>
            </w:r>
          </w:p>
        </w:tc>
        <w:tc>
          <w:tcPr>
            <w:tcW w:w="898" w:type="dxa"/>
          </w:tcPr>
          <w:p w14:paraId="5BA44E44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95B645D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Зачётная работа №2</w:t>
            </w:r>
          </w:p>
        </w:tc>
        <w:tc>
          <w:tcPr>
            <w:tcW w:w="1098" w:type="dxa"/>
          </w:tcPr>
          <w:p w14:paraId="52261F92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35256788" w14:textId="77777777" w:rsidTr="00A77D35">
        <w:trPr>
          <w:cantSplit/>
        </w:trPr>
        <w:tc>
          <w:tcPr>
            <w:tcW w:w="379" w:type="dxa"/>
          </w:tcPr>
          <w:p w14:paraId="6727B0A7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78B0F4FE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Финансовые риски и страхование</w:t>
            </w:r>
          </w:p>
          <w:p w14:paraId="37B3BDEB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Критерии выбора страховой компании.</w:t>
            </w:r>
          </w:p>
          <w:p w14:paraId="0589ADC7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Экскурсия в страховую компанию. Виды страхования и страховых услуг.</w:t>
            </w:r>
          </w:p>
        </w:tc>
        <w:tc>
          <w:tcPr>
            <w:tcW w:w="898" w:type="dxa"/>
          </w:tcPr>
          <w:p w14:paraId="0DDC50C3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812F56C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A5E0CFE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1FF2862C" w14:textId="77777777" w:rsidTr="00A77D35">
        <w:trPr>
          <w:cantSplit/>
        </w:trPr>
        <w:tc>
          <w:tcPr>
            <w:tcW w:w="379" w:type="dxa"/>
          </w:tcPr>
          <w:p w14:paraId="77019E86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142B7DE2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Практикум «Расчёт стоимости страховки и доходности при наступлении страхового случая»</w:t>
            </w:r>
          </w:p>
        </w:tc>
        <w:tc>
          <w:tcPr>
            <w:tcW w:w="898" w:type="dxa"/>
          </w:tcPr>
          <w:p w14:paraId="6388FCAC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9524DD2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5802405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1E755625" w14:textId="77777777" w:rsidTr="00A77D35">
        <w:trPr>
          <w:cantSplit/>
        </w:trPr>
        <w:tc>
          <w:tcPr>
            <w:tcW w:w="379" w:type="dxa"/>
          </w:tcPr>
          <w:p w14:paraId="3611FBDC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6AF7F166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Практикум «Расчёт стоимости страховки и доходности при наступлении страхового случая»</w:t>
            </w:r>
          </w:p>
        </w:tc>
        <w:tc>
          <w:tcPr>
            <w:tcW w:w="898" w:type="dxa"/>
          </w:tcPr>
          <w:p w14:paraId="44F4C506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D375177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Зачётная работа №3</w:t>
            </w:r>
          </w:p>
        </w:tc>
        <w:tc>
          <w:tcPr>
            <w:tcW w:w="1098" w:type="dxa"/>
          </w:tcPr>
          <w:p w14:paraId="4E3D3DB6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4BA010DC" w14:textId="77777777" w:rsidTr="00A77D35">
        <w:trPr>
          <w:cantSplit/>
        </w:trPr>
        <w:tc>
          <w:tcPr>
            <w:tcW w:w="379" w:type="dxa"/>
          </w:tcPr>
          <w:p w14:paraId="167699EB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5EFB82FE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Инвестиции. Рынок иностранных валют.</w:t>
            </w:r>
          </w:p>
          <w:p w14:paraId="71DD3412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Основные правила инвестирования: как покупать и продавать ценные бумаги.</w:t>
            </w:r>
          </w:p>
        </w:tc>
        <w:tc>
          <w:tcPr>
            <w:tcW w:w="898" w:type="dxa"/>
          </w:tcPr>
          <w:p w14:paraId="4E2382A9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3586B6E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21E333A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5BEC95D6" w14:textId="77777777" w:rsidTr="00A77D35">
        <w:trPr>
          <w:cantSplit/>
        </w:trPr>
        <w:tc>
          <w:tcPr>
            <w:tcW w:w="379" w:type="dxa"/>
          </w:tcPr>
          <w:p w14:paraId="56B3AB20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45B8D759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Облигации. Что это такое и как на них заработать?</w:t>
            </w:r>
          </w:p>
        </w:tc>
        <w:tc>
          <w:tcPr>
            <w:tcW w:w="898" w:type="dxa"/>
          </w:tcPr>
          <w:p w14:paraId="5F2A3A50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20BE5C0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D79FD05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261C7232" w14:textId="77777777" w:rsidTr="00A77D35">
        <w:trPr>
          <w:cantSplit/>
        </w:trPr>
        <w:tc>
          <w:tcPr>
            <w:tcW w:w="379" w:type="dxa"/>
          </w:tcPr>
          <w:p w14:paraId="1E3D1799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28BF0ECB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инвестиционные счета на фондовом рынке. </w:t>
            </w:r>
          </w:p>
        </w:tc>
        <w:tc>
          <w:tcPr>
            <w:tcW w:w="898" w:type="dxa"/>
          </w:tcPr>
          <w:p w14:paraId="44A73CCA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ED3F051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3B73297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62D4A974" w14:textId="77777777" w:rsidTr="00A77D35">
        <w:trPr>
          <w:cantSplit/>
        </w:trPr>
        <w:tc>
          <w:tcPr>
            <w:tcW w:w="379" w:type="dxa"/>
          </w:tcPr>
          <w:p w14:paraId="2C55A981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6D547C52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Паевые инвестиционные фонды: структура, виды, особенности работы.</w:t>
            </w:r>
          </w:p>
        </w:tc>
        <w:tc>
          <w:tcPr>
            <w:tcW w:w="898" w:type="dxa"/>
          </w:tcPr>
          <w:p w14:paraId="5D325A69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FC35B76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498BE98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3BB68DA7" w14:textId="77777777" w:rsidTr="00A77D35">
        <w:trPr>
          <w:cantSplit/>
        </w:trPr>
        <w:tc>
          <w:tcPr>
            <w:tcW w:w="379" w:type="dxa"/>
          </w:tcPr>
          <w:p w14:paraId="1375B7FC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26200727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Фьючерсы и опционы. </w:t>
            </w:r>
          </w:p>
        </w:tc>
        <w:tc>
          <w:tcPr>
            <w:tcW w:w="898" w:type="dxa"/>
          </w:tcPr>
          <w:p w14:paraId="35BF3D62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4A2A6C1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Зачётная работа №4</w:t>
            </w:r>
          </w:p>
        </w:tc>
        <w:tc>
          <w:tcPr>
            <w:tcW w:w="1098" w:type="dxa"/>
          </w:tcPr>
          <w:p w14:paraId="6EE3FEE5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3548D9B3" w14:textId="77777777" w:rsidTr="00A77D35">
        <w:trPr>
          <w:cantSplit/>
        </w:trPr>
        <w:tc>
          <w:tcPr>
            <w:tcW w:w="379" w:type="dxa"/>
          </w:tcPr>
          <w:p w14:paraId="65652040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73931642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мошенничество: как защитить себя и свою семью</w:t>
            </w:r>
          </w:p>
        </w:tc>
        <w:tc>
          <w:tcPr>
            <w:tcW w:w="898" w:type="dxa"/>
          </w:tcPr>
          <w:p w14:paraId="6CC9C81A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40E7D77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AF006FD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681F7227" w14:textId="77777777" w:rsidTr="00A77D35">
        <w:trPr>
          <w:cantSplit/>
        </w:trPr>
        <w:tc>
          <w:tcPr>
            <w:tcW w:w="379" w:type="dxa"/>
          </w:tcPr>
          <w:p w14:paraId="46D46DEF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5E8A55B8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Рынок иностранных валют.</w:t>
            </w:r>
          </w:p>
        </w:tc>
        <w:tc>
          <w:tcPr>
            <w:tcW w:w="898" w:type="dxa"/>
          </w:tcPr>
          <w:p w14:paraId="7C076342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277DF00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BB2DEF1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2DC531FB" w14:textId="77777777" w:rsidTr="00A77D35">
        <w:trPr>
          <w:cantSplit/>
        </w:trPr>
        <w:tc>
          <w:tcPr>
            <w:tcW w:w="379" w:type="dxa"/>
          </w:tcPr>
          <w:p w14:paraId="196B41A0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42C1497A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 xml:space="preserve">Рынок иностранных валют. </w:t>
            </w: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</w:t>
            </w: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 xml:space="preserve">Расчёт валютного курса». </w:t>
            </w:r>
          </w:p>
          <w:p w14:paraId="0C2CA98F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рынок FOREX.</w:t>
            </w:r>
          </w:p>
        </w:tc>
        <w:tc>
          <w:tcPr>
            <w:tcW w:w="898" w:type="dxa"/>
          </w:tcPr>
          <w:p w14:paraId="28719D6E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29B14D91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1F98DE5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529B6407" w14:textId="77777777" w:rsidTr="00A77D35">
        <w:trPr>
          <w:cantSplit/>
        </w:trPr>
        <w:tc>
          <w:tcPr>
            <w:tcW w:w="379" w:type="dxa"/>
          </w:tcPr>
          <w:p w14:paraId="011B2EF9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0AE5B032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человеческий капитал. Как выбрать профессию для финансового благополучия? </w:t>
            </w:r>
          </w:p>
        </w:tc>
        <w:tc>
          <w:tcPr>
            <w:tcW w:w="898" w:type="dxa"/>
          </w:tcPr>
          <w:p w14:paraId="28A52850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308423D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Зачётная работа №5</w:t>
            </w:r>
          </w:p>
        </w:tc>
        <w:tc>
          <w:tcPr>
            <w:tcW w:w="1098" w:type="dxa"/>
          </w:tcPr>
          <w:p w14:paraId="4EE2170E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195E61B3" w14:textId="77777777" w:rsidTr="00A77D35">
        <w:trPr>
          <w:cantSplit/>
        </w:trPr>
        <w:tc>
          <w:tcPr>
            <w:tcW w:w="379" w:type="dxa"/>
          </w:tcPr>
          <w:p w14:paraId="2E59489F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3243BAB4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темы: «Инвестиции. Рынок иностранных валют».</w:t>
            </w:r>
          </w:p>
        </w:tc>
        <w:tc>
          <w:tcPr>
            <w:tcW w:w="898" w:type="dxa"/>
          </w:tcPr>
          <w:p w14:paraId="6B5E550B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CF1760B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64A3EF6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07397C39" w14:textId="77777777" w:rsidTr="00A77D35">
        <w:trPr>
          <w:cantSplit/>
        </w:trPr>
        <w:tc>
          <w:tcPr>
            <w:tcW w:w="379" w:type="dxa"/>
          </w:tcPr>
          <w:p w14:paraId="54D6CD18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4F86ECFB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Основы предпринимательства и создание</w:t>
            </w:r>
          </w:p>
          <w:p w14:paraId="063E3C2B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собственного дела</w:t>
            </w:r>
          </w:p>
          <w:p w14:paraId="1C96EF14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предпринимательская деятельность и в чём её отличия? Качества, необходимые предпринимателю</w:t>
            </w:r>
          </w:p>
        </w:tc>
        <w:tc>
          <w:tcPr>
            <w:tcW w:w="898" w:type="dxa"/>
          </w:tcPr>
          <w:p w14:paraId="655E813E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5912374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C0A039D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3BEC25F3" w14:textId="77777777" w:rsidTr="00A77D35">
        <w:trPr>
          <w:cantSplit/>
        </w:trPr>
        <w:tc>
          <w:tcPr>
            <w:tcW w:w="379" w:type="dxa"/>
          </w:tcPr>
          <w:p w14:paraId="435F568C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3B880968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Как определить выгодность бизнеса? Экономическая прибыль.</w:t>
            </w:r>
          </w:p>
        </w:tc>
        <w:tc>
          <w:tcPr>
            <w:tcW w:w="898" w:type="dxa"/>
          </w:tcPr>
          <w:p w14:paraId="6CDDBEBC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1EB17FA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Зачётная работа №6</w:t>
            </w:r>
          </w:p>
        </w:tc>
        <w:tc>
          <w:tcPr>
            <w:tcW w:w="1098" w:type="dxa"/>
          </w:tcPr>
          <w:p w14:paraId="03039808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44DA05E7" w14:textId="77777777" w:rsidTr="00A77D35">
        <w:trPr>
          <w:cantSplit/>
        </w:trPr>
        <w:tc>
          <w:tcPr>
            <w:tcW w:w="379" w:type="dxa"/>
          </w:tcPr>
          <w:p w14:paraId="6D78BA36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4B8C9FC7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бизнес – план?</w:t>
            </w:r>
          </w:p>
        </w:tc>
        <w:tc>
          <w:tcPr>
            <w:tcW w:w="898" w:type="dxa"/>
          </w:tcPr>
          <w:p w14:paraId="6CDA805D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57B5F48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9030B6C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70327D9F" w14:textId="77777777" w:rsidTr="00A77D35">
        <w:trPr>
          <w:cantSplit/>
        </w:trPr>
        <w:tc>
          <w:tcPr>
            <w:tcW w:w="379" w:type="dxa"/>
          </w:tcPr>
          <w:p w14:paraId="7B213652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442DEBF6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Можно ли научиться продавать и покупать? Деловая игра «Рынок» («Маркет гейм»)</w:t>
            </w:r>
          </w:p>
        </w:tc>
        <w:tc>
          <w:tcPr>
            <w:tcW w:w="898" w:type="dxa"/>
          </w:tcPr>
          <w:p w14:paraId="30C22618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233C2583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577CE4F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5BBFD0B6" w14:textId="77777777" w:rsidTr="00A77D35">
        <w:trPr>
          <w:cantSplit/>
        </w:trPr>
        <w:tc>
          <w:tcPr>
            <w:tcW w:w="379" w:type="dxa"/>
          </w:tcPr>
          <w:p w14:paraId="5C0A1D31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0B0ED851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«Заполнение заявления о государственной регистрации физического лица в качестве индивидуального предпринимателя»</w:t>
            </w:r>
          </w:p>
        </w:tc>
        <w:tc>
          <w:tcPr>
            <w:tcW w:w="898" w:type="dxa"/>
          </w:tcPr>
          <w:p w14:paraId="538D4409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D77F857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E7F111A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11A81268" w14:textId="77777777" w:rsidTr="00A77D35">
        <w:trPr>
          <w:cantSplit/>
        </w:trPr>
        <w:tc>
          <w:tcPr>
            <w:tcW w:w="379" w:type="dxa"/>
          </w:tcPr>
          <w:p w14:paraId="68B6ADC8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4335BF6D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Маркетинговая деятельность предпринимателя.</w:t>
            </w:r>
          </w:p>
        </w:tc>
        <w:tc>
          <w:tcPr>
            <w:tcW w:w="898" w:type="dxa"/>
          </w:tcPr>
          <w:p w14:paraId="7FFD9668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E7FFD81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F2D2317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0242577D" w14:textId="77777777" w:rsidTr="00A77D35">
        <w:trPr>
          <w:cantSplit/>
        </w:trPr>
        <w:tc>
          <w:tcPr>
            <w:tcW w:w="379" w:type="dxa"/>
          </w:tcPr>
          <w:p w14:paraId="77D6EC94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0B3EF0F1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в деятельности предпринимателя. Бизнес и риск. Управление рисками.</w:t>
            </w:r>
          </w:p>
        </w:tc>
        <w:tc>
          <w:tcPr>
            <w:tcW w:w="898" w:type="dxa"/>
          </w:tcPr>
          <w:p w14:paraId="08ADF4BE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492D06D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F52B04D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16F32D61" w14:textId="77777777" w:rsidTr="00A77D35">
        <w:trPr>
          <w:cantSplit/>
        </w:trPr>
        <w:tc>
          <w:tcPr>
            <w:tcW w:w="379" w:type="dxa"/>
          </w:tcPr>
          <w:p w14:paraId="4622FDE6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47732FD5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Общеустановленная и упрощённая система налогообложения. Специальные налоговые режимы.</w:t>
            </w:r>
          </w:p>
        </w:tc>
        <w:tc>
          <w:tcPr>
            <w:tcW w:w="898" w:type="dxa"/>
          </w:tcPr>
          <w:p w14:paraId="28FECF9A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26F1CE3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BB4176B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539A4D59" w14:textId="77777777" w:rsidTr="00A77D35">
        <w:trPr>
          <w:cantSplit/>
        </w:trPr>
        <w:tc>
          <w:tcPr>
            <w:tcW w:w="379" w:type="dxa"/>
          </w:tcPr>
          <w:p w14:paraId="0A209CFC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2033329C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налог на вменённый доход.</w:t>
            </w:r>
          </w:p>
        </w:tc>
        <w:tc>
          <w:tcPr>
            <w:tcW w:w="898" w:type="dxa"/>
          </w:tcPr>
          <w:p w14:paraId="672953F3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78683D8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E7CC4E5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0B23AB94" w14:textId="77777777" w:rsidTr="00A77D35">
        <w:trPr>
          <w:cantSplit/>
        </w:trPr>
        <w:tc>
          <w:tcPr>
            <w:tcW w:w="379" w:type="dxa"/>
          </w:tcPr>
          <w:p w14:paraId="61962619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584073F5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 темы «Основы предпринимательства и создание собственного дела»</w:t>
            </w:r>
          </w:p>
        </w:tc>
        <w:tc>
          <w:tcPr>
            <w:tcW w:w="898" w:type="dxa"/>
          </w:tcPr>
          <w:p w14:paraId="3BAD66E7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6519126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Зачётная работа №7</w:t>
            </w:r>
          </w:p>
        </w:tc>
        <w:tc>
          <w:tcPr>
            <w:tcW w:w="1098" w:type="dxa"/>
          </w:tcPr>
          <w:p w14:paraId="023A217F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4D303264" w14:textId="77777777" w:rsidTr="00A77D35">
        <w:trPr>
          <w:cantSplit/>
        </w:trPr>
        <w:tc>
          <w:tcPr>
            <w:tcW w:w="379" w:type="dxa"/>
          </w:tcPr>
          <w:p w14:paraId="727A0736" w14:textId="77777777" w:rsidR="00ED2078" w:rsidRPr="00AE4451" w:rsidRDefault="00ED2078" w:rsidP="003F3D13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4E738729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тестирование «Мой уровень финансовой грамотности»</w:t>
            </w:r>
          </w:p>
        </w:tc>
        <w:tc>
          <w:tcPr>
            <w:tcW w:w="898" w:type="dxa"/>
          </w:tcPr>
          <w:p w14:paraId="411517D2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13FAAA7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Зачётная работа №8</w:t>
            </w:r>
          </w:p>
        </w:tc>
        <w:tc>
          <w:tcPr>
            <w:tcW w:w="1098" w:type="dxa"/>
          </w:tcPr>
          <w:p w14:paraId="6282C0ED" w14:textId="77777777" w:rsidR="00ED2078" w:rsidRPr="00AE4451" w:rsidRDefault="00ED2078" w:rsidP="00A77D3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78" w:rsidRPr="00AE4451" w14:paraId="5CA9DED9" w14:textId="77777777" w:rsidTr="00A77D35">
        <w:trPr>
          <w:cantSplit/>
        </w:trPr>
        <w:tc>
          <w:tcPr>
            <w:tcW w:w="379" w:type="dxa"/>
          </w:tcPr>
          <w:p w14:paraId="4D0A0E8E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14:paraId="15DD2A77" w14:textId="77777777" w:rsidR="00ED2078" w:rsidRPr="00AE4451" w:rsidRDefault="00ED2078" w:rsidP="00A77D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4451">
              <w:rPr>
                <w:rFonts w:ascii="Times New Roman" w:hAnsi="Times New Roman" w:cs="Times New Roman"/>
                <w:sz w:val="24"/>
                <w:szCs w:val="24"/>
              </w:rPr>
              <w:t>ВСЕГО – 34 часа</w:t>
            </w:r>
          </w:p>
        </w:tc>
        <w:tc>
          <w:tcPr>
            <w:tcW w:w="898" w:type="dxa"/>
          </w:tcPr>
          <w:p w14:paraId="60B2D8A4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82DFB5F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71145A7" w14:textId="77777777" w:rsidR="00ED2078" w:rsidRPr="00AE4451" w:rsidRDefault="00ED2078" w:rsidP="00A77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71A19" w14:textId="77777777" w:rsidR="00ED2078" w:rsidRDefault="00ED2078" w:rsidP="00ED2078">
      <w:pPr>
        <w:jc w:val="center"/>
        <w:rPr>
          <w:rFonts w:ascii="Times New Roman" w:hAnsi="Times New Roman" w:cs="Times New Roman"/>
          <w:b/>
        </w:rPr>
      </w:pPr>
    </w:p>
    <w:p w14:paraId="1A87D386" w14:textId="77777777" w:rsidR="006503B9" w:rsidRDefault="006503B9" w:rsidP="00826F90">
      <w:pPr>
        <w:pStyle w:val="a5"/>
        <w:numPr>
          <w:ilvl w:val="0"/>
          <w:numId w:val="10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8B2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5C2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учебно-методического обеспечения</w:t>
      </w:r>
    </w:p>
    <w:p w14:paraId="67CA8EEC" w14:textId="77777777" w:rsidR="006503B9" w:rsidRPr="005C20CF" w:rsidRDefault="006503B9" w:rsidP="006503B9">
      <w:pPr>
        <w:pStyle w:val="a5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D9EC5E" w14:textId="77777777" w:rsidR="009B3EC2" w:rsidRPr="009B3EC2" w:rsidRDefault="006503B9" w:rsidP="00826F90">
      <w:pPr>
        <w:pStyle w:val="a5"/>
        <w:keepNext/>
        <w:numPr>
          <w:ilvl w:val="0"/>
          <w:numId w:val="11"/>
        </w:numPr>
        <w:spacing w:after="0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6503B9">
        <w:rPr>
          <w:rFonts w:ascii="Times New Roman" w:hAnsi="Times New Roman" w:cs="Times New Roman"/>
          <w:bCs/>
          <w:sz w:val="24"/>
          <w:szCs w:val="24"/>
        </w:rPr>
        <w:t>«Основы финансовой грамотности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503B9">
        <w:rPr>
          <w:rFonts w:ascii="Times New Roman" w:hAnsi="Times New Roman" w:cs="Times New Roman"/>
          <w:bCs/>
          <w:sz w:val="24"/>
          <w:szCs w:val="24"/>
        </w:rPr>
        <w:t>учебник</w:t>
      </w:r>
      <w:r w:rsidR="009B3EC2">
        <w:rPr>
          <w:rFonts w:ascii="Times New Roman" w:hAnsi="Times New Roman" w:cs="Times New Roman"/>
          <w:bCs/>
          <w:sz w:val="24"/>
          <w:szCs w:val="24"/>
        </w:rPr>
        <w:t>, э</w:t>
      </w:r>
      <w:r w:rsidRPr="006503B9">
        <w:rPr>
          <w:rFonts w:ascii="Times New Roman" w:hAnsi="Times New Roman" w:cs="Times New Roman"/>
          <w:bCs/>
          <w:sz w:val="24"/>
          <w:szCs w:val="24"/>
        </w:rPr>
        <w:t xml:space="preserve">лективный курс для школьников старших классов и их родителей под ред. И.Ю. Евстафьевой, Н.Г. Ивановой и В.Г. </w:t>
      </w:r>
      <w:proofErr w:type="spellStart"/>
      <w:r w:rsidRPr="006503B9">
        <w:rPr>
          <w:rFonts w:ascii="Times New Roman" w:hAnsi="Times New Roman" w:cs="Times New Roman"/>
          <w:bCs/>
          <w:sz w:val="24"/>
          <w:szCs w:val="24"/>
        </w:rPr>
        <w:t>Шубаевой</w:t>
      </w:r>
      <w:proofErr w:type="spellEnd"/>
      <w:r w:rsidRPr="006503B9">
        <w:rPr>
          <w:rFonts w:ascii="Times New Roman" w:hAnsi="Times New Roman" w:cs="Times New Roman"/>
          <w:bCs/>
          <w:sz w:val="24"/>
          <w:szCs w:val="24"/>
        </w:rPr>
        <w:t>.</w:t>
      </w:r>
      <w:r w:rsidR="009B3EC2">
        <w:rPr>
          <w:rFonts w:ascii="Times New Roman" w:hAnsi="Times New Roman" w:cs="Times New Roman"/>
          <w:bCs/>
          <w:sz w:val="24"/>
          <w:szCs w:val="24"/>
        </w:rPr>
        <w:t xml:space="preserve"> Издательство - Ассоциация «Сообщество финансистов по продвижению научно – просветительских инициатив» («</w:t>
      </w:r>
      <w:proofErr w:type="spellStart"/>
      <w:r w:rsidR="009B3EC2">
        <w:rPr>
          <w:rFonts w:ascii="Times New Roman" w:hAnsi="Times New Roman" w:cs="Times New Roman"/>
          <w:bCs/>
          <w:sz w:val="24"/>
          <w:szCs w:val="24"/>
        </w:rPr>
        <w:t>Финнаучпросвет</w:t>
      </w:r>
      <w:proofErr w:type="spellEnd"/>
      <w:r w:rsidR="009B3EC2">
        <w:rPr>
          <w:rFonts w:ascii="Times New Roman" w:hAnsi="Times New Roman" w:cs="Times New Roman"/>
          <w:bCs/>
          <w:sz w:val="24"/>
          <w:szCs w:val="24"/>
        </w:rPr>
        <w:t>»)</w:t>
      </w:r>
    </w:p>
    <w:p w14:paraId="234DBCEC" w14:textId="77777777" w:rsidR="006503B9" w:rsidRPr="006503B9" w:rsidRDefault="006503B9" w:rsidP="009B3EC2">
      <w:pPr>
        <w:pStyle w:val="a5"/>
        <w:keepNext/>
        <w:spacing w:after="0"/>
        <w:ind w:left="360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6503B9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Основные Интернет-ресурсы</w:t>
      </w:r>
    </w:p>
    <w:p w14:paraId="78557D5A" w14:textId="77777777" w:rsidR="006503B9" w:rsidRPr="00EA0D78" w:rsidRDefault="000E7498" w:rsidP="006503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</w:hyperlink>
      <w:r w:rsidR="006503B9"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collection</w:t>
      </w:r>
      <w:r w:rsidR="006503B9"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hyperlink r:id="rId8" w:history="1">
        <w:proofErr w:type="spellStart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503B9"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единая коллекция цифровых образовательных ресурсов</w:t>
      </w:r>
    </w:p>
    <w:p w14:paraId="02B6DAD0" w14:textId="77777777" w:rsidR="006503B9" w:rsidRPr="00EA0D78" w:rsidRDefault="000E7498" w:rsidP="006503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http://www.cbr.ru/</w:t>
        </w:r>
      </w:hyperlink>
      <w:r w:rsidR="006503B9"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России</w:t>
      </w:r>
    </w:p>
    <w:p w14:paraId="3BF50D71" w14:textId="77777777" w:rsidR="006503B9" w:rsidRPr="00EA0D78" w:rsidRDefault="000E7498" w:rsidP="006503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http://economy.gov.ru/minec/main</w:t>
        </w:r>
      </w:hyperlink>
      <w:r w:rsidR="006503B9"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экономического развития РФ</w:t>
      </w:r>
    </w:p>
    <w:p w14:paraId="43118484" w14:textId="77777777" w:rsidR="006503B9" w:rsidRPr="00EA0D78" w:rsidRDefault="000E7498" w:rsidP="006503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http://www.rbc.ru/</w:t>
        </w:r>
      </w:hyperlink>
      <w:r w:rsidR="006503B9"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РБК</w:t>
      </w:r>
    </w:p>
    <w:p w14:paraId="12158BFB" w14:textId="77777777" w:rsidR="006503B9" w:rsidRPr="00EA0D78" w:rsidRDefault="000E7498" w:rsidP="006503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http://www.gks.ru/</w:t>
        </w:r>
      </w:hyperlink>
      <w:r w:rsidR="006503B9"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статистики</w:t>
      </w:r>
    </w:p>
    <w:p w14:paraId="5FA7CF5C" w14:textId="77777777" w:rsidR="006503B9" w:rsidRPr="00EA0D78" w:rsidRDefault="000E7498" w:rsidP="006503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https://www.nalog.ru/rn78/</w:t>
        </w:r>
      </w:hyperlink>
      <w:r w:rsidR="006503B9"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Федеральная налоговая служба</w:t>
      </w:r>
    </w:p>
    <w:p w14:paraId="43CAD895" w14:textId="77777777" w:rsidR="006503B9" w:rsidRPr="00EA0D78" w:rsidRDefault="000E7498" w:rsidP="006503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http://moex.com/</w:t>
        </w:r>
      </w:hyperlink>
      <w:r w:rsidR="006503B9"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Московская биржа</w:t>
      </w:r>
    </w:p>
    <w:p w14:paraId="57E3B600" w14:textId="77777777" w:rsidR="006503B9" w:rsidRPr="00EA0D78" w:rsidRDefault="006503B9" w:rsidP="006503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Словари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15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http://www.glossary.ru/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  –  Глоссарий экономических терминов.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16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http://www.budgetrf.ru/Publications/Glossary/Glossary000.htm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  – Глоссарий по бюджетной системе РФ.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17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http://enbv.narod.ru/text/Econom/ses/index.html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 –  Современный экономический словарь, 10 000 терминов (авторы Б.А. </w:t>
      </w:r>
      <w:proofErr w:type="spellStart"/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Райзберг</w:t>
      </w:r>
      <w:proofErr w:type="spellEnd"/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, Л.М. Лозовский, Е.Б. Стародубцева).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18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http://dic.academic.ru/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  –  Выход на различные словари.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EA0D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Учебники вводного курса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19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http://www.libertarium.ru/lib_thinking_00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 –  Оригинальный вводный курс экономики книга Пола </w:t>
      </w:r>
      <w:proofErr w:type="spellStart"/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Хейне"Экономический</w:t>
      </w:r>
      <w:proofErr w:type="spellEnd"/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 мышления".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Учебник "Бакалавр экономики. Хрестоматия"(автор В.И. Видяпин). Идея этой книги  –  собрать вместе самые разнообразные сведения необходимые экономисту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Том 1  </w:t>
      </w:r>
      <w:hyperlink r:id="rId20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http://lib.vvsu.ru/books/Bakalavr01/default.asp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Том 2  </w:t>
      </w:r>
      <w:hyperlink r:id="rId21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http://lib.vvsu.ru/books/Bakalavr02/default.asp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EA0D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История экономической мысли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22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http://enbv.narod.ru/text/Econom/agapova_iem/index.html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  –  И.И. Агапова "История экономической мысли".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EA0D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Институциональная экономика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23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 xml:space="preserve">http://institutional.narod.ru/  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  книга Нобелевского лауреата Дугласа </w:t>
      </w:r>
      <w:proofErr w:type="spellStart"/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Норта</w:t>
      </w:r>
      <w:proofErr w:type="spellEnd"/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EA0D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Учебники и книги по различным разделам экономики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24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http://enbv.narod.ru/text/Econom/market/index.html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  –  учебник Филипа Котлера "Основы маркетинга"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EA0D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Журналы и газеты по экономике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25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http://www.eg-online.ru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  –  Газета "Экономика и жизнь".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26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http://www.oswego.edu/~economic/journals.htm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 – </w:t>
      </w:r>
      <w:proofErr w:type="spellStart"/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Economicjournalsontheweb</w:t>
      </w:r>
      <w:proofErr w:type="spellEnd"/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27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 xml:space="preserve">http://www.ruseconomy.ru/  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  Журнал "Экономика </w:t>
      </w:r>
      <w:proofErr w:type="spellStart"/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России:XXI</w:t>
      </w:r>
      <w:proofErr w:type="spellEnd"/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век"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28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http://chelt.ru/new/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–  Журнал "Человек и труд"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EA0D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Официальные информационные сайты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29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http://www.budgetrf.ru/index.htm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  –  Сайт "Бюджетная система РФ"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30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http://www.gks.ru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/  –  Сайт "Федеральная служба государственной статистики"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EA0D7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Научные статьи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31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http://www.cefir.ru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  –   Статьи сотрудников Центра экономических и финансовых разработок (ЦЭФИР)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32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http://50.economicus.ru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  –  50 лекций по микроэкономике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33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http://gallery.economicus.ru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  –  Галерея экономистов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34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http://infoteka.economicus.ru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 –  </w:t>
      </w:r>
      <w:proofErr w:type="spellStart"/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Инфотека</w:t>
      </w:r>
      <w:proofErr w:type="spellEnd"/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"Основы экономики"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35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http://hsemacro.narod.ru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  –  Макроэкономика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Основы экономики: вводный курс  –  </w:t>
      </w:r>
      <w:hyperlink r:id="rId36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http://be.economicus.ru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37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http://www.opec.ru</w:t>
        </w:r>
      </w:hyperlink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  –  Открытая экономика: информационно-экономический сервер</w:t>
      </w:r>
      <w:r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38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kremlin</w:t>
        </w:r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веб-сайт Президента Российской Федерации</w:t>
      </w:r>
    </w:p>
    <w:p w14:paraId="55CA1117" w14:textId="77777777" w:rsidR="006503B9" w:rsidRPr="00EA0D78" w:rsidRDefault="000E7498" w:rsidP="006503B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w:history="1"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503B9"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федеральный портал «Российское образование»</w:t>
      </w:r>
    </w:p>
    <w:p w14:paraId="43FE7932" w14:textId="77777777" w:rsidR="006503B9" w:rsidRPr="00EA0D78" w:rsidRDefault="000E7498" w:rsidP="006503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503B9"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российский общеобразовательный Портал</w:t>
      </w:r>
    </w:p>
    <w:p w14:paraId="147C44D7" w14:textId="77777777" w:rsidR="006503B9" w:rsidRPr="00EA0D78" w:rsidRDefault="000E7498" w:rsidP="006503B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w:history="1">
        <w:r w:rsidR="006503B9" w:rsidRPr="00EA0D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http</w:t>
        </w:r>
        <w:r w:rsidR="006503B9" w:rsidRPr="00EA0D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://</w:t>
        </w:r>
      </w:hyperlink>
      <w:r w:rsidR="006503B9" w:rsidRPr="00EA0D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 w:eastAsia="ru-RU"/>
        </w:rPr>
        <w:t>www</w:t>
      </w:r>
      <w:r w:rsidR="006503B9" w:rsidRPr="00EA0D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eastAsia="ru-RU"/>
        </w:rPr>
        <w:t>.е</w:t>
      </w:r>
      <w:r w:rsidR="006503B9" w:rsidRPr="00EA0D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val="en-US" w:eastAsia="ru-RU"/>
        </w:rPr>
        <w:t>g</w:t>
      </w:r>
      <w:r w:rsidR="006503B9" w:rsidRPr="00EA0D7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  <w:lang w:eastAsia="ru-RU"/>
        </w:rPr>
        <w:t>е.</w:t>
      </w:r>
      <w:hyperlink r:id="rId40" w:history="1">
        <w:proofErr w:type="spellStart"/>
        <w:r w:rsidR="006503B9" w:rsidRPr="00EA0D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6503B9" w:rsidRPr="00EA0D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="006503B9" w:rsidRPr="00EA0D7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503B9"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портал информационной поддержки Единого государственного экзамена</w:t>
      </w:r>
    </w:p>
    <w:p w14:paraId="7E699F21" w14:textId="77777777" w:rsidR="006503B9" w:rsidRPr="00EA0D78" w:rsidRDefault="000E7498" w:rsidP="006503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apkpro</w:t>
        </w:r>
        <w:proofErr w:type="spellEnd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503B9"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Академия </w:t>
      </w:r>
      <w:proofErr w:type="gramStart"/>
      <w:r w:rsidR="006503B9"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 квалификации</w:t>
      </w:r>
      <w:proofErr w:type="gramEnd"/>
      <w:r w:rsidR="006503B9"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переподготовки работников образования</w:t>
      </w:r>
    </w:p>
    <w:p w14:paraId="350AA994" w14:textId="77777777" w:rsidR="006503B9" w:rsidRPr="00EA0D78" w:rsidRDefault="000E7498" w:rsidP="006503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prosv</w:t>
        </w:r>
        <w:proofErr w:type="spellEnd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503B9"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издательства «Просвещение»</w:t>
      </w:r>
    </w:p>
    <w:p w14:paraId="75185E84" w14:textId="77777777" w:rsidR="006503B9" w:rsidRPr="00EA0D78" w:rsidRDefault="000E7498" w:rsidP="006503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prosv</w:t>
        </w:r>
        <w:proofErr w:type="spellEnd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.-</w:t>
        </w:r>
        <w:proofErr w:type="spellStart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ipk</w:t>
        </w:r>
        <w:proofErr w:type="spellEnd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503B9"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институт повышения квалификации Издательства «Просвещение»</w:t>
      </w:r>
    </w:p>
    <w:p w14:paraId="42EEE04B" w14:textId="77777777" w:rsidR="006503B9" w:rsidRPr="00EA0D78" w:rsidRDefault="006503B9" w:rsidP="006503B9">
      <w:pPr>
        <w:keepNext/>
        <w:spacing w:after="0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EA0D78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Дополнительные Интернет-ресурсы</w:t>
      </w:r>
    </w:p>
    <w:p w14:paraId="611F7E47" w14:textId="77777777" w:rsidR="006503B9" w:rsidRPr="00EA0D78" w:rsidRDefault="000E7498" w:rsidP="006503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http://www.gsom.spbu.ru/</w:t>
        </w:r>
      </w:hyperlink>
      <w:r w:rsidR="006503B9"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  Высшая школа менеджмента Санкт-Петербургского государственного университета.</w:t>
      </w:r>
      <w:r w:rsidR="006503B9"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45" w:history="1"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http://www.o-dengah.ru/1/</w:t>
        </w:r>
      </w:hyperlink>
      <w:r w:rsidR="006503B9"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  –  «Все о деньгах».</w:t>
      </w:r>
      <w:r w:rsidR="006503B9"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46" w:history="1"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http://www.vbank.ru/personal/youth/child/</w:t>
        </w:r>
      </w:hyperlink>
      <w:r w:rsidR="006503B9"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 – «Возрождение»,  имеются </w:t>
      </w:r>
      <w:proofErr w:type="spellStart"/>
      <w:r w:rsidR="006503B9"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флеш</w:t>
      </w:r>
      <w:proofErr w:type="spellEnd"/>
      <w:r w:rsidR="006503B9"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-игры о деньгах.</w:t>
      </w:r>
      <w:r w:rsidR="006503B9"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47" w:history="1"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 xml:space="preserve">http://www.cir.ru/index.jsp  </w:t>
        </w:r>
      </w:hyperlink>
      <w:r w:rsidR="006503B9"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–  Университетская информационная система России .</w:t>
      </w:r>
      <w:r w:rsidR="006503B9"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48" w:history="1"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http://www.nes.ru/</w:t>
        </w:r>
      </w:hyperlink>
      <w:r w:rsidR="006503B9"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t>  –  Российская экономическая школа.</w:t>
      </w:r>
      <w:r w:rsidR="006503B9"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6503B9" w:rsidRPr="00EA0D7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49" w:history="1"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gumer</w:t>
        </w:r>
        <w:proofErr w:type="spellEnd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Name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proofErr w:type="spellStart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Katalog</w:t>
        </w:r>
        <w:proofErr w:type="spellEnd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php</w:t>
        </w:r>
      </w:hyperlink>
      <w:r w:rsidR="006503B9"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библиотека книг по истории и другим общественных наукам</w:t>
      </w:r>
    </w:p>
    <w:p w14:paraId="103C4C41" w14:textId="77777777" w:rsidR="006503B9" w:rsidRPr="00EA0D78" w:rsidRDefault="006503B9" w:rsidP="006503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hyperlink r:id="rId50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ihtik</w:t>
        </w:r>
        <w:proofErr w:type="spellEnd"/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</w:t>
        </w:r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библиотека </w:t>
      </w:r>
      <w:proofErr w:type="spellStart"/>
      <w:r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Ихтика</w:t>
      </w:r>
      <w:proofErr w:type="spellEnd"/>
      <w:r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общественным и гуманитарным наукам </w:t>
      </w:r>
    </w:p>
    <w:p w14:paraId="744600A6" w14:textId="77777777" w:rsidR="006503B9" w:rsidRPr="00EA0D78" w:rsidRDefault="006503B9" w:rsidP="006503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</w:t>
      </w:r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lcweb</w:t>
      </w:r>
      <w:proofErr w:type="spellEnd"/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2.</w:t>
      </w:r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loc</w:t>
      </w:r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gov</w:t>
      </w:r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frd</w:t>
      </w:r>
      <w:proofErr w:type="spellEnd"/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cs</w:t>
      </w:r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sutoc</w:t>
      </w:r>
      <w:proofErr w:type="spellEnd"/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html</w:t>
      </w:r>
      <w:r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Библиотеки Конгресса </w:t>
      </w:r>
    </w:p>
    <w:p w14:paraId="3C93D27F" w14:textId="77777777" w:rsidR="006503B9" w:rsidRPr="00EA0D78" w:rsidRDefault="006503B9" w:rsidP="006503B9">
      <w:pPr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EA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lev</w:t>
      </w:r>
      <w:hyperlink r:id="rId51" w:history="1"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ada</w:t>
        </w:r>
        <w:proofErr w:type="spellEnd"/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A0D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Левада-Центр </w:t>
      </w:r>
      <w:r w:rsidRPr="00EA0D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изучения общественного мнения</w:t>
      </w:r>
    </w:p>
    <w:p w14:paraId="0DFF2516" w14:textId="77777777" w:rsidR="006503B9" w:rsidRPr="00EA0D78" w:rsidRDefault="000E7498" w:rsidP="006503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defaultx</w:t>
        </w:r>
        <w:proofErr w:type="spellEnd"/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503B9" w:rsidRPr="00EA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asp</w:t>
        </w:r>
      </w:hyperlink>
      <w:r w:rsidR="006503B9" w:rsidRPr="00EA0D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научная электронная библиотека</w:t>
      </w:r>
    </w:p>
    <w:p w14:paraId="103E7365" w14:textId="77777777" w:rsidR="006503B9" w:rsidRPr="00EA0D78" w:rsidRDefault="006503B9" w:rsidP="006503B9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6DD9839" w14:textId="77777777" w:rsidR="00ED2078" w:rsidRPr="00ED2078" w:rsidRDefault="00ED2078" w:rsidP="00ED2078">
      <w:pPr>
        <w:rPr>
          <w:rFonts w:ascii="Times New Roman" w:hAnsi="Times New Roman" w:cs="Times New Roman"/>
        </w:rPr>
      </w:pPr>
      <w:r w:rsidRPr="00ED2078">
        <w:rPr>
          <w:rFonts w:ascii="Times New Roman" w:hAnsi="Times New Roman" w:cs="Times New Roman"/>
        </w:rPr>
        <w:t xml:space="preserve">Пенсионный фонд РФ </w:t>
      </w:r>
      <w:hyperlink r:id="rId53" w:history="1">
        <w:r w:rsidRPr="00ED2078">
          <w:rPr>
            <w:rStyle w:val="a6"/>
            <w:rFonts w:ascii="Times New Roman" w:hAnsi="Times New Roman" w:cs="Times New Roman"/>
          </w:rPr>
          <w:t>http://www.pfrf.ru/</w:t>
        </w:r>
      </w:hyperlink>
    </w:p>
    <w:p w14:paraId="3E2594D4" w14:textId="77777777" w:rsidR="008C2CF2" w:rsidRDefault="00ED2078" w:rsidP="008C2CF2">
      <w:pPr>
        <w:rPr>
          <w:rStyle w:val="a6"/>
          <w:rFonts w:ascii="Times New Roman" w:hAnsi="Times New Roman" w:cs="Times New Roman"/>
        </w:rPr>
      </w:pPr>
      <w:r w:rsidRPr="00ED2078">
        <w:rPr>
          <w:rFonts w:ascii="Times New Roman" w:hAnsi="Times New Roman" w:cs="Times New Roman"/>
        </w:rPr>
        <w:t xml:space="preserve">Финансовая культура </w:t>
      </w:r>
      <w:hyperlink r:id="rId54" w:history="1">
        <w:r w:rsidRPr="00ED2078">
          <w:rPr>
            <w:rStyle w:val="a6"/>
            <w:rFonts w:ascii="Times New Roman" w:hAnsi="Times New Roman" w:cs="Times New Roman"/>
          </w:rPr>
          <w:t>https://fincult.info/</w:t>
        </w:r>
      </w:hyperlink>
      <w:r w:rsidR="008C2CF2">
        <w:rPr>
          <w:rStyle w:val="a6"/>
          <w:rFonts w:ascii="Times New Roman" w:hAnsi="Times New Roman" w:cs="Times New Roman"/>
        </w:rPr>
        <w:t xml:space="preserve"> </w:t>
      </w:r>
    </w:p>
    <w:p w14:paraId="42CB65DA" w14:textId="77777777" w:rsidR="00ED2078" w:rsidRPr="00ED2078" w:rsidRDefault="000E7498" w:rsidP="008C2CF2">
      <w:pPr>
        <w:rPr>
          <w:rFonts w:ascii="Times New Roman" w:hAnsi="Times New Roman" w:cs="Times New Roman"/>
        </w:rPr>
      </w:pPr>
      <w:hyperlink r:id="rId55" w:history="1">
        <w:r w:rsidR="00ED2078" w:rsidRPr="00ED2078">
          <w:rPr>
            <w:rStyle w:val="a6"/>
            <w:rFonts w:ascii="Times New Roman" w:hAnsi="Times New Roman" w:cs="Times New Roman"/>
          </w:rPr>
          <w:t>https://fincult.info/prepodavanie/base/obuchayushchie-materialy/</w:t>
        </w:r>
      </w:hyperlink>
    </w:p>
    <w:p w14:paraId="100F3810" w14:textId="77777777" w:rsidR="008754D6" w:rsidRDefault="008754D6" w:rsidP="0081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66573" w14:textId="77777777" w:rsidR="008754D6" w:rsidRPr="00461C78" w:rsidRDefault="008754D6" w:rsidP="008754D6">
      <w:pPr>
        <w:tabs>
          <w:tab w:val="left" w:pos="1134"/>
        </w:tabs>
        <w:ind w:firstLine="567"/>
        <w:jc w:val="center"/>
        <w:rPr>
          <w:rFonts w:ascii="Times New Roman" w:eastAsia="Calibri" w:hAnsi="Times New Roman" w:cs="Times New Roman"/>
          <w:b/>
          <w:strike/>
          <w:color w:val="002060"/>
          <w:sz w:val="24"/>
          <w:szCs w:val="24"/>
          <w:lang w:eastAsia="ar-SA"/>
        </w:rPr>
      </w:pPr>
      <w:r w:rsidRPr="00461C78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ar-SA"/>
        </w:rPr>
        <w:t>Список материалов, использованных при разработке рабочей программы курса:</w:t>
      </w:r>
    </w:p>
    <w:p w14:paraId="4BCEC9FD" w14:textId="77777777" w:rsidR="008C2CF2" w:rsidRPr="008C2CF2" w:rsidRDefault="008C2CF2" w:rsidP="00826F90">
      <w:pPr>
        <w:pStyle w:val="a5"/>
        <w:numPr>
          <w:ilvl w:val="0"/>
          <w:numId w:val="4"/>
        </w:numPr>
        <w:tabs>
          <w:tab w:val="left" w:pos="142"/>
          <w:tab w:val="left" w:pos="1134"/>
        </w:tabs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2CF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</w:t>
      </w:r>
      <w:r w:rsidRPr="008C2CF2">
        <w:rPr>
          <w:rFonts w:ascii="Times New Roman" w:hAnsi="Times New Roman" w:cs="Times New Roman"/>
        </w:rPr>
        <w:t xml:space="preserve"> </w:t>
      </w:r>
      <w:r w:rsidRPr="008C2CF2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 Федерации от 17.05.2012 № 413 (ред. 29.06.2017)</w:t>
      </w:r>
    </w:p>
    <w:p w14:paraId="5727C740" w14:textId="77777777" w:rsidR="008C2CF2" w:rsidRPr="008C2CF2" w:rsidRDefault="008C2CF2" w:rsidP="00826F90">
      <w:pPr>
        <w:pStyle w:val="a5"/>
        <w:numPr>
          <w:ilvl w:val="0"/>
          <w:numId w:val="4"/>
        </w:numPr>
        <w:tabs>
          <w:tab w:val="left" w:pos="142"/>
          <w:tab w:val="left" w:pos="1134"/>
        </w:tabs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2CF2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28.06.2016 г. № 2/16-з) </w:t>
      </w:r>
    </w:p>
    <w:p w14:paraId="2C13C203" w14:textId="77777777" w:rsidR="008754D6" w:rsidRPr="00461C78" w:rsidRDefault="008754D6" w:rsidP="00826F90">
      <w:pPr>
        <w:pStyle w:val="a5"/>
        <w:numPr>
          <w:ilvl w:val="0"/>
          <w:numId w:val="4"/>
        </w:numPr>
        <w:tabs>
          <w:tab w:val="left" w:pos="142"/>
          <w:tab w:val="left" w:pos="1134"/>
        </w:tabs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2CF2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Организация повышения квалификации педагогических работник</w:t>
      </w:r>
      <w:r w:rsidRPr="00461C78">
        <w:rPr>
          <w:rFonts w:ascii="Times New Roman" w:eastAsia="Calibri" w:hAnsi="Times New Roman" w:cs="Times New Roman"/>
          <w:sz w:val="24"/>
          <w:szCs w:val="24"/>
          <w:lang w:eastAsia="ar-SA"/>
        </w:rPr>
        <w:t>ов в области финансовой грамотности обучающихся. Методические рекомендации - М., 2016.</w:t>
      </w:r>
    </w:p>
    <w:p w14:paraId="0D06A5D0" w14:textId="77777777" w:rsidR="008754D6" w:rsidRPr="00461C78" w:rsidRDefault="008754D6" w:rsidP="00826F90">
      <w:pPr>
        <w:pStyle w:val="a5"/>
        <w:numPr>
          <w:ilvl w:val="0"/>
          <w:numId w:val="4"/>
        </w:numPr>
        <w:tabs>
          <w:tab w:val="left" w:pos="142"/>
          <w:tab w:val="left" w:pos="1134"/>
        </w:tabs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1C78">
        <w:rPr>
          <w:rFonts w:ascii="Times New Roman" w:eastAsia="Calibri" w:hAnsi="Times New Roman" w:cs="Times New Roman"/>
          <w:sz w:val="24"/>
          <w:szCs w:val="24"/>
          <w:lang w:eastAsia="ar-SA"/>
        </w:rPr>
        <w:t>Содействие повышению уровня финансовой грамотности населения и развитию финансового образования в Российской Федерации. Проект Минфина России и Всемирного банка.</w:t>
      </w:r>
    </w:p>
    <w:p w14:paraId="5313E34B" w14:textId="77777777" w:rsidR="008754D6" w:rsidRPr="00461C78" w:rsidRDefault="008754D6" w:rsidP="00826F90">
      <w:pPr>
        <w:pStyle w:val="a5"/>
        <w:numPr>
          <w:ilvl w:val="0"/>
          <w:numId w:val="4"/>
        </w:numPr>
        <w:tabs>
          <w:tab w:val="left" w:pos="142"/>
          <w:tab w:val="left" w:pos="1134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461C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Информация с официального сайта Министерства финансов Российской Федерации: Режим доступа: </w:t>
      </w:r>
      <w:hyperlink r:id="rId56" w:anchor="ixzz4KnySoSZF" w:history="1">
        <w:r w:rsidRPr="00461C78">
          <w:rPr>
            <w:rStyle w:val="a6"/>
            <w:rFonts w:ascii="Times New Roman" w:eastAsia="Calibri" w:hAnsi="Times New Roman" w:cs="Times New Roman"/>
            <w:sz w:val="24"/>
            <w:szCs w:val="24"/>
            <w:lang w:eastAsia="ar-SA"/>
          </w:rPr>
          <w:t>http://minfin.ru/ru/om/fingram/directions/programs/printable.php?id_38=63407&amp;print_38=1&amp;area_id=38&amp;page_id=1824&amp;popup=Y#ixzz4KnySoSZF</w:t>
        </w:r>
      </w:hyperlink>
    </w:p>
    <w:p w14:paraId="3D03A012" w14:textId="77777777" w:rsidR="008754D6" w:rsidRDefault="008754D6" w:rsidP="009B3EC2">
      <w:pPr>
        <w:pStyle w:val="Default"/>
        <w:spacing w:line="276" w:lineRule="auto"/>
        <w:ind w:left="927"/>
        <w:jc w:val="both"/>
      </w:pPr>
      <w:r w:rsidRPr="00461C78">
        <w:t xml:space="preserve">Система (рамки) базовых компетенций в области финансовой грамотности для России. </w:t>
      </w:r>
    </w:p>
    <w:p w14:paraId="4F2094A0" w14:textId="77777777" w:rsidR="008754D6" w:rsidRPr="00826F90" w:rsidRDefault="008754D6" w:rsidP="00826F90">
      <w:pPr>
        <w:pStyle w:val="Default"/>
        <w:numPr>
          <w:ilvl w:val="0"/>
          <w:numId w:val="4"/>
        </w:numPr>
        <w:jc w:val="both"/>
      </w:pPr>
      <w:r>
        <w:t xml:space="preserve">Рабочая программа </w:t>
      </w:r>
      <w:r w:rsidRPr="008754D6">
        <w:t>«Финансовая грамотность: от А до Я»</w:t>
      </w:r>
      <w:r>
        <w:t xml:space="preserve"> М</w:t>
      </w:r>
      <w:r w:rsidRPr="008754D6">
        <w:t>униципально</w:t>
      </w:r>
      <w:r>
        <w:t>го</w:t>
      </w:r>
      <w:r w:rsidRPr="008754D6">
        <w:t xml:space="preserve"> бюджетно</w:t>
      </w:r>
      <w:r>
        <w:t>го общеобразовательного</w:t>
      </w:r>
      <w:r w:rsidRPr="008754D6">
        <w:t xml:space="preserve"> учреждени</w:t>
      </w:r>
      <w:r>
        <w:t>я «С</w:t>
      </w:r>
      <w:r w:rsidRPr="008754D6">
        <w:t xml:space="preserve">редняя общеобразовательная школа № 30 имени Н.Н. </w:t>
      </w:r>
      <w:proofErr w:type="spellStart"/>
      <w:r w:rsidRPr="008754D6">
        <w:t>Колокольцова</w:t>
      </w:r>
      <w:proofErr w:type="spellEnd"/>
      <w:r w:rsidRPr="008754D6">
        <w:t xml:space="preserve">» Кемеровская </w:t>
      </w:r>
      <w:proofErr w:type="spellStart"/>
      <w:r>
        <w:t>о</w:t>
      </w:r>
      <w:r w:rsidRPr="008754D6">
        <w:t>бл</w:t>
      </w:r>
      <w:proofErr w:type="spellEnd"/>
      <w:r w:rsidRPr="008754D6">
        <w:t xml:space="preserve">, </w:t>
      </w:r>
      <w:r>
        <w:t xml:space="preserve">г. Калтан, автор </w:t>
      </w:r>
      <w:proofErr w:type="spellStart"/>
      <w:r>
        <w:t>Лехтина</w:t>
      </w:r>
      <w:proofErr w:type="spellEnd"/>
      <w:r>
        <w:t xml:space="preserve"> Лариса Петровна, учитель экономики</w:t>
      </w:r>
    </w:p>
    <w:sectPr w:rsidR="008754D6" w:rsidRPr="00826F90" w:rsidSect="00837212">
      <w:headerReference w:type="default" r:id="rId57"/>
      <w:footerReference w:type="default" r:id="rId58"/>
      <w:pgSz w:w="11906" w:h="16838"/>
      <w:pgMar w:top="567" w:right="851" w:bottom="56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0AAE7" w14:textId="77777777" w:rsidR="000E7498" w:rsidRDefault="000E7498" w:rsidP="009B3EC2">
      <w:pPr>
        <w:spacing w:after="0" w:line="240" w:lineRule="auto"/>
      </w:pPr>
      <w:r>
        <w:separator/>
      </w:r>
    </w:p>
  </w:endnote>
  <w:endnote w:type="continuationSeparator" w:id="0">
    <w:p w14:paraId="295E960C" w14:textId="77777777" w:rsidR="000E7498" w:rsidRDefault="000E7498" w:rsidP="009B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9255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14:paraId="5E02F4AE" w14:textId="77777777" w:rsidR="00E75D44" w:rsidRPr="009E741B" w:rsidRDefault="00E75D44">
        <w:pPr>
          <w:pStyle w:val="af1"/>
          <w:jc w:val="right"/>
          <w:rPr>
            <w:rFonts w:ascii="Times New Roman" w:hAnsi="Times New Roman" w:cs="Times New Roman"/>
            <w:sz w:val="18"/>
          </w:rPr>
        </w:pPr>
        <w:r w:rsidRPr="009E741B">
          <w:rPr>
            <w:rFonts w:ascii="Times New Roman" w:hAnsi="Times New Roman" w:cs="Times New Roman"/>
            <w:sz w:val="18"/>
          </w:rPr>
          <w:fldChar w:fldCharType="begin"/>
        </w:r>
        <w:r w:rsidRPr="009E741B">
          <w:rPr>
            <w:rFonts w:ascii="Times New Roman" w:hAnsi="Times New Roman" w:cs="Times New Roman"/>
            <w:sz w:val="18"/>
          </w:rPr>
          <w:instrText>PAGE   \* MERGEFORMAT</w:instrText>
        </w:r>
        <w:r w:rsidRPr="009E741B">
          <w:rPr>
            <w:rFonts w:ascii="Times New Roman" w:hAnsi="Times New Roman" w:cs="Times New Roman"/>
            <w:sz w:val="18"/>
          </w:rPr>
          <w:fldChar w:fldCharType="separate"/>
        </w:r>
        <w:r w:rsidR="00A74535">
          <w:rPr>
            <w:rFonts w:ascii="Times New Roman" w:hAnsi="Times New Roman" w:cs="Times New Roman"/>
            <w:noProof/>
            <w:sz w:val="18"/>
          </w:rPr>
          <w:t>20</w:t>
        </w:r>
        <w:r w:rsidRPr="009E741B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14:paraId="32719E04" w14:textId="77777777" w:rsidR="00E75D44" w:rsidRDefault="00E75D4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FF499" w14:textId="77777777" w:rsidR="000E7498" w:rsidRDefault="000E7498" w:rsidP="009B3EC2">
      <w:pPr>
        <w:spacing w:after="0" w:line="240" w:lineRule="auto"/>
      </w:pPr>
      <w:r>
        <w:separator/>
      </w:r>
    </w:p>
  </w:footnote>
  <w:footnote w:type="continuationSeparator" w:id="0">
    <w:p w14:paraId="13DA8EFC" w14:textId="77777777" w:rsidR="000E7498" w:rsidRDefault="000E7498" w:rsidP="009B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8E447" w14:textId="77777777" w:rsidR="00E75D44" w:rsidRPr="00837212" w:rsidRDefault="00E75D44">
    <w:pPr>
      <w:pStyle w:val="af"/>
      <w:jc w:val="right"/>
      <w:rPr>
        <w:sz w:val="18"/>
      </w:rPr>
    </w:pPr>
  </w:p>
  <w:p w14:paraId="121A37DC" w14:textId="77777777" w:rsidR="00E75D44" w:rsidRDefault="00E75D4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67FE820"/>
    <w:multiLevelType w:val="hybridMultilevel"/>
    <w:tmpl w:val="D8035D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C2647"/>
    <w:multiLevelType w:val="hybridMultilevel"/>
    <w:tmpl w:val="4D063F0A"/>
    <w:lvl w:ilvl="0" w:tplc="F6FA75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A65336"/>
    <w:multiLevelType w:val="hybridMultilevel"/>
    <w:tmpl w:val="4600D904"/>
    <w:lvl w:ilvl="0" w:tplc="18EEB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A8E0D83"/>
    <w:multiLevelType w:val="hybridMultilevel"/>
    <w:tmpl w:val="4600D904"/>
    <w:lvl w:ilvl="0" w:tplc="18EEB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17724D2"/>
    <w:multiLevelType w:val="hybridMultilevel"/>
    <w:tmpl w:val="4600D904"/>
    <w:lvl w:ilvl="0" w:tplc="18EEB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835E1A"/>
    <w:multiLevelType w:val="hybridMultilevel"/>
    <w:tmpl w:val="B358C3F6"/>
    <w:lvl w:ilvl="0" w:tplc="ED10F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02CB0"/>
    <w:multiLevelType w:val="hybridMultilevel"/>
    <w:tmpl w:val="77382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E4D0B"/>
    <w:multiLevelType w:val="hybridMultilevel"/>
    <w:tmpl w:val="6534DBE0"/>
    <w:lvl w:ilvl="0" w:tplc="464073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E8A4574"/>
    <w:multiLevelType w:val="hybridMultilevel"/>
    <w:tmpl w:val="4600D904"/>
    <w:lvl w:ilvl="0" w:tplc="18EEB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502A1E47"/>
    <w:multiLevelType w:val="hybridMultilevel"/>
    <w:tmpl w:val="657A9742"/>
    <w:lvl w:ilvl="0" w:tplc="F6FA7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26651"/>
    <w:multiLevelType w:val="hybridMultilevel"/>
    <w:tmpl w:val="22047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5C6D7F"/>
    <w:multiLevelType w:val="hybridMultilevel"/>
    <w:tmpl w:val="BA0CDB94"/>
    <w:lvl w:ilvl="0" w:tplc="18EEB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C1A8B"/>
    <w:multiLevelType w:val="hybridMultilevel"/>
    <w:tmpl w:val="DB86225E"/>
    <w:lvl w:ilvl="0" w:tplc="F6FA75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5F854B01"/>
    <w:multiLevelType w:val="hybridMultilevel"/>
    <w:tmpl w:val="7EE8F3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242D99"/>
    <w:multiLevelType w:val="hybridMultilevel"/>
    <w:tmpl w:val="030C54DC"/>
    <w:lvl w:ilvl="0" w:tplc="F6FA75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C95CEE"/>
    <w:multiLevelType w:val="hybridMultilevel"/>
    <w:tmpl w:val="D766F41A"/>
    <w:lvl w:ilvl="0" w:tplc="525061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723E7AC5"/>
    <w:multiLevelType w:val="hybridMultilevel"/>
    <w:tmpl w:val="77382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EA2A3F"/>
    <w:multiLevelType w:val="hybridMultilevel"/>
    <w:tmpl w:val="DF4041BC"/>
    <w:lvl w:ilvl="0" w:tplc="5224B26E">
      <w:numFmt w:val="bullet"/>
      <w:lvlText w:val="–"/>
      <w:lvlJc w:val="left"/>
      <w:pPr>
        <w:ind w:left="10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48BAA2">
      <w:numFmt w:val="bullet"/>
      <w:lvlText w:val="•"/>
      <w:lvlJc w:val="left"/>
      <w:pPr>
        <w:ind w:left="1047" w:hanging="454"/>
      </w:pPr>
      <w:rPr>
        <w:rFonts w:hint="default"/>
        <w:lang w:val="ru-RU" w:eastAsia="ru-RU" w:bidi="ru-RU"/>
      </w:rPr>
    </w:lvl>
    <w:lvl w:ilvl="2" w:tplc="6076EDFE">
      <w:numFmt w:val="bullet"/>
      <w:lvlText w:val="•"/>
      <w:lvlJc w:val="left"/>
      <w:pPr>
        <w:ind w:left="1995" w:hanging="454"/>
      </w:pPr>
      <w:rPr>
        <w:rFonts w:hint="default"/>
        <w:lang w:val="ru-RU" w:eastAsia="ru-RU" w:bidi="ru-RU"/>
      </w:rPr>
    </w:lvl>
    <w:lvl w:ilvl="3" w:tplc="C94C1D92">
      <w:numFmt w:val="bullet"/>
      <w:lvlText w:val="•"/>
      <w:lvlJc w:val="left"/>
      <w:pPr>
        <w:ind w:left="2943" w:hanging="454"/>
      </w:pPr>
      <w:rPr>
        <w:rFonts w:hint="default"/>
        <w:lang w:val="ru-RU" w:eastAsia="ru-RU" w:bidi="ru-RU"/>
      </w:rPr>
    </w:lvl>
    <w:lvl w:ilvl="4" w:tplc="C3CC06AE">
      <w:numFmt w:val="bullet"/>
      <w:lvlText w:val="•"/>
      <w:lvlJc w:val="left"/>
      <w:pPr>
        <w:ind w:left="3891" w:hanging="454"/>
      </w:pPr>
      <w:rPr>
        <w:rFonts w:hint="default"/>
        <w:lang w:val="ru-RU" w:eastAsia="ru-RU" w:bidi="ru-RU"/>
      </w:rPr>
    </w:lvl>
    <w:lvl w:ilvl="5" w:tplc="AE5C98AE">
      <w:numFmt w:val="bullet"/>
      <w:lvlText w:val="•"/>
      <w:lvlJc w:val="left"/>
      <w:pPr>
        <w:ind w:left="4839" w:hanging="454"/>
      </w:pPr>
      <w:rPr>
        <w:rFonts w:hint="default"/>
        <w:lang w:val="ru-RU" w:eastAsia="ru-RU" w:bidi="ru-RU"/>
      </w:rPr>
    </w:lvl>
    <w:lvl w:ilvl="6" w:tplc="B2BC52DC">
      <w:numFmt w:val="bullet"/>
      <w:lvlText w:val="•"/>
      <w:lvlJc w:val="left"/>
      <w:pPr>
        <w:ind w:left="5787" w:hanging="454"/>
      </w:pPr>
      <w:rPr>
        <w:rFonts w:hint="default"/>
        <w:lang w:val="ru-RU" w:eastAsia="ru-RU" w:bidi="ru-RU"/>
      </w:rPr>
    </w:lvl>
    <w:lvl w:ilvl="7" w:tplc="320C7D74">
      <w:numFmt w:val="bullet"/>
      <w:lvlText w:val="•"/>
      <w:lvlJc w:val="left"/>
      <w:pPr>
        <w:ind w:left="6735" w:hanging="454"/>
      </w:pPr>
      <w:rPr>
        <w:rFonts w:hint="default"/>
        <w:lang w:val="ru-RU" w:eastAsia="ru-RU" w:bidi="ru-RU"/>
      </w:rPr>
    </w:lvl>
    <w:lvl w:ilvl="8" w:tplc="4A04F166">
      <w:numFmt w:val="bullet"/>
      <w:lvlText w:val="•"/>
      <w:lvlJc w:val="left"/>
      <w:pPr>
        <w:ind w:left="7683" w:hanging="454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3"/>
  </w:num>
  <w:num w:numId="5">
    <w:abstractNumId w:val="14"/>
  </w:num>
  <w:num w:numId="6">
    <w:abstractNumId w:val="17"/>
  </w:num>
  <w:num w:numId="7">
    <w:abstractNumId w:val="3"/>
  </w:num>
  <w:num w:numId="8">
    <w:abstractNumId w:val="9"/>
  </w:num>
  <w:num w:numId="9">
    <w:abstractNumId w:val="4"/>
  </w:num>
  <w:num w:numId="10">
    <w:abstractNumId w:val="16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12"/>
  </w:num>
  <w:num w:numId="16">
    <w:abstractNumId w:val="10"/>
  </w:num>
  <w:num w:numId="17">
    <w:abstractNumId w:val="8"/>
  </w:num>
  <w:num w:numId="18">
    <w:abstractNumId w:val="7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75"/>
    <w:rsid w:val="00030294"/>
    <w:rsid w:val="000C0675"/>
    <w:rsid w:val="000D0227"/>
    <w:rsid w:val="000E7498"/>
    <w:rsid w:val="000F3AB9"/>
    <w:rsid w:val="00127ECD"/>
    <w:rsid w:val="001854A0"/>
    <w:rsid w:val="0021128C"/>
    <w:rsid w:val="0023604B"/>
    <w:rsid w:val="00271092"/>
    <w:rsid w:val="002D60F8"/>
    <w:rsid w:val="003051E4"/>
    <w:rsid w:val="00342D90"/>
    <w:rsid w:val="003A48FC"/>
    <w:rsid w:val="003D2B02"/>
    <w:rsid w:val="003F3D13"/>
    <w:rsid w:val="00411795"/>
    <w:rsid w:val="00416F15"/>
    <w:rsid w:val="00461C78"/>
    <w:rsid w:val="004B5D96"/>
    <w:rsid w:val="004C3A97"/>
    <w:rsid w:val="00545DC7"/>
    <w:rsid w:val="0058702F"/>
    <w:rsid w:val="005B0247"/>
    <w:rsid w:val="005C2407"/>
    <w:rsid w:val="005C435E"/>
    <w:rsid w:val="006503B9"/>
    <w:rsid w:val="006B6276"/>
    <w:rsid w:val="0076658D"/>
    <w:rsid w:val="007B5B7B"/>
    <w:rsid w:val="007F60DB"/>
    <w:rsid w:val="00814E1F"/>
    <w:rsid w:val="00817708"/>
    <w:rsid w:val="00826D10"/>
    <w:rsid w:val="00826F90"/>
    <w:rsid w:val="008345C6"/>
    <w:rsid w:val="00837212"/>
    <w:rsid w:val="00872C18"/>
    <w:rsid w:val="008754D6"/>
    <w:rsid w:val="00885A8D"/>
    <w:rsid w:val="00891044"/>
    <w:rsid w:val="00894E74"/>
    <w:rsid w:val="008A5A12"/>
    <w:rsid w:val="008B65C5"/>
    <w:rsid w:val="008C2CF2"/>
    <w:rsid w:val="00910440"/>
    <w:rsid w:val="009858AD"/>
    <w:rsid w:val="009A4CC9"/>
    <w:rsid w:val="009B3EC2"/>
    <w:rsid w:val="009B6DFE"/>
    <w:rsid w:val="009E741B"/>
    <w:rsid w:val="00A00892"/>
    <w:rsid w:val="00A03F57"/>
    <w:rsid w:val="00A14F4D"/>
    <w:rsid w:val="00A23E83"/>
    <w:rsid w:val="00A529D7"/>
    <w:rsid w:val="00A60313"/>
    <w:rsid w:val="00A74535"/>
    <w:rsid w:val="00A77D35"/>
    <w:rsid w:val="00A8163D"/>
    <w:rsid w:val="00A86A52"/>
    <w:rsid w:val="00AE4451"/>
    <w:rsid w:val="00AF2178"/>
    <w:rsid w:val="00B37E37"/>
    <w:rsid w:val="00B547A5"/>
    <w:rsid w:val="00C05924"/>
    <w:rsid w:val="00C54966"/>
    <w:rsid w:val="00DB596E"/>
    <w:rsid w:val="00DE3D2E"/>
    <w:rsid w:val="00DF62AA"/>
    <w:rsid w:val="00E435D7"/>
    <w:rsid w:val="00E529E7"/>
    <w:rsid w:val="00E75D44"/>
    <w:rsid w:val="00EA4E8A"/>
    <w:rsid w:val="00EA52C4"/>
    <w:rsid w:val="00EA77E8"/>
    <w:rsid w:val="00ED2078"/>
    <w:rsid w:val="00F21535"/>
    <w:rsid w:val="00FB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8025"/>
  <w15:docId w15:val="{C1AC20D1-AB00-4305-BCC8-6E553EB5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8163D"/>
  </w:style>
  <w:style w:type="paragraph" w:styleId="2">
    <w:name w:val="heading 2"/>
    <w:basedOn w:val="a0"/>
    <w:link w:val="20"/>
    <w:qFormat/>
    <w:rsid w:val="00A86A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1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14E1F"/>
    <w:pPr>
      <w:ind w:left="720"/>
      <w:contextualSpacing/>
    </w:pPr>
  </w:style>
  <w:style w:type="paragraph" w:customStyle="1" w:styleId="Default">
    <w:name w:val="Default"/>
    <w:rsid w:val="00461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461C78"/>
    <w:rPr>
      <w:color w:val="0563C1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461C78"/>
    <w:rPr>
      <w:color w:val="954F72" w:themeColor="followedHyperlink"/>
      <w:u w:val="single"/>
    </w:rPr>
  </w:style>
  <w:style w:type="table" w:styleId="3-5">
    <w:name w:val="Medium Grid 3 Accent 5"/>
    <w:basedOn w:val="a2"/>
    <w:uiPriority w:val="69"/>
    <w:rsid w:val="00A86A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character" w:customStyle="1" w:styleId="20">
    <w:name w:val="Заголовок 2 Знак"/>
    <w:basedOn w:val="a1"/>
    <w:link w:val="2"/>
    <w:rsid w:val="00A86A5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table" w:customStyle="1" w:styleId="-751">
    <w:name w:val="Таблица-сетка 7 цветная — акцент 51"/>
    <w:basedOn w:val="a2"/>
    <w:uiPriority w:val="52"/>
    <w:rsid w:val="00A86A5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styleId="a8">
    <w:name w:val="annotation reference"/>
    <w:basedOn w:val="a1"/>
    <w:uiPriority w:val="99"/>
    <w:semiHidden/>
    <w:unhideWhenUsed/>
    <w:rsid w:val="00C05924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C0592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C0592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59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05924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C0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C05924"/>
    <w:rPr>
      <w:rFonts w:ascii="Segoe UI" w:hAnsi="Segoe UI" w:cs="Segoe UI"/>
      <w:sz w:val="18"/>
      <w:szCs w:val="18"/>
    </w:rPr>
  </w:style>
  <w:style w:type="paragraph" w:styleId="af">
    <w:name w:val="header"/>
    <w:basedOn w:val="a0"/>
    <w:link w:val="af0"/>
    <w:uiPriority w:val="99"/>
    <w:unhideWhenUsed/>
    <w:rsid w:val="009B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B3EC2"/>
  </w:style>
  <w:style w:type="paragraph" w:styleId="af1">
    <w:name w:val="footer"/>
    <w:basedOn w:val="a0"/>
    <w:link w:val="af2"/>
    <w:uiPriority w:val="99"/>
    <w:unhideWhenUsed/>
    <w:rsid w:val="009B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B3EC2"/>
  </w:style>
  <w:style w:type="paragraph" w:styleId="af3">
    <w:name w:val="Normal (Web)"/>
    <w:basedOn w:val="a0"/>
    <w:uiPriority w:val="99"/>
    <w:unhideWhenUsed/>
    <w:rsid w:val="009B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9E741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5">
    <w:name w:val="Без интервала Знак"/>
    <w:link w:val="af4"/>
    <w:uiPriority w:val="1"/>
    <w:rsid w:val="009E741B"/>
    <w:rPr>
      <w:rFonts w:ascii="Times New Roman" w:hAnsi="Times New Roman"/>
      <w:sz w:val="24"/>
    </w:rPr>
  </w:style>
  <w:style w:type="paragraph" w:styleId="af6">
    <w:name w:val="Body Text"/>
    <w:basedOn w:val="a0"/>
    <w:link w:val="af7"/>
    <w:uiPriority w:val="1"/>
    <w:qFormat/>
    <w:rsid w:val="009E741B"/>
    <w:pPr>
      <w:widowControl w:val="0"/>
      <w:autoSpaceDE w:val="0"/>
      <w:autoSpaceDN w:val="0"/>
      <w:spacing w:after="0" w:line="240" w:lineRule="auto"/>
      <w:ind w:left="102" w:firstLine="70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7">
    <w:name w:val="Основной текст Знак"/>
    <w:basedOn w:val="a1"/>
    <w:link w:val="af6"/>
    <w:uiPriority w:val="1"/>
    <w:rsid w:val="009E741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">
    <w:name w:val="Перечень"/>
    <w:basedOn w:val="a0"/>
    <w:next w:val="a0"/>
    <w:link w:val="af8"/>
    <w:qFormat/>
    <w:rsid w:val="00F21535"/>
    <w:pPr>
      <w:numPr>
        <w:numId w:val="2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8">
    <w:name w:val="Перечень Знак"/>
    <w:link w:val="a"/>
    <w:rsid w:val="00F21535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log.ru/rn78/" TargetMode="External"/><Relationship Id="rId18" Type="http://schemas.openxmlformats.org/officeDocument/2006/relationships/hyperlink" Target="http://dic.academic.ru" TargetMode="External"/><Relationship Id="rId26" Type="http://schemas.openxmlformats.org/officeDocument/2006/relationships/hyperlink" Target="http://www.oswego.edu/%7Eeconomic/journals.htm" TargetMode="External"/><Relationship Id="rId39" Type="http://schemas.openxmlformats.org/officeDocument/2006/relationships/hyperlink" Target="http://www.school.edu.ru" TargetMode="External"/><Relationship Id="rId21" Type="http://schemas.openxmlformats.org/officeDocument/2006/relationships/hyperlink" Target="http://lib.vvsu.ru/books/Bakalavr02/default.asp" TargetMode="External"/><Relationship Id="rId34" Type="http://schemas.openxmlformats.org/officeDocument/2006/relationships/hyperlink" Target="http://infoteka.economicus.ru" TargetMode="External"/><Relationship Id="rId42" Type="http://schemas.openxmlformats.org/officeDocument/2006/relationships/hyperlink" Target="http://www.prosv.ru" TargetMode="External"/><Relationship Id="rId47" Type="http://schemas.openxmlformats.org/officeDocument/2006/relationships/hyperlink" Target="http://www.cir.ru/index.jsp" TargetMode="External"/><Relationship Id="rId50" Type="http://schemas.openxmlformats.org/officeDocument/2006/relationships/hyperlink" Target="http://www.ihtik.lib.ru" TargetMode="External"/><Relationship Id="rId55" Type="http://schemas.openxmlformats.org/officeDocument/2006/relationships/hyperlink" Target="https://fincult.info/prepodavanie/base/obuchayushchie-materialy/" TargetMode="External"/><Relationship Id="rId7" Type="http://schemas.openxmlformats.org/officeDocument/2006/relationships/hyperlink" Target="http://www.school-" TargetMode="Externa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://enbv.narod.ru/text/Econom/ses/index.html" TargetMode="External"/><Relationship Id="rId25" Type="http://schemas.openxmlformats.org/officeDocument/2006/relationships/hyperlink" Target="http://www.eg-online.ru" TargetMode="External"/><Relationship Id="rId33" Type="http://schemas.openxmlformats.org/officeDocument/2006/relationships/hyperlink" Target="http://gallery.economicus.ru" TargetMode="External"/><Relationship Id="rId38" Type="http://schemas.openxmlformats.org/officeDocument/2006/relationships/hyperlink" Target="http://www.kremlin.ru/" TargetMode="External"/><Relationship Id="rId46" Type="http://schemas.openxmlformats.org/officeDocument/2006/relationships/hyperlink" Target="http://www.vbank.ru/personal/youth/child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udgetrf.ru/Publications/Glossary/Glossary000.htm" TargetMode="External"/><Relationship Id="rId20" Type="http://schemas.openxmlformats.org/officeDocument/2006/relationships/hyperlink" Target="http://lib.vvsu.ru/books/Bakalavr01/default.asp" TargetMode="External"/><Relationship Id="rId29" Type="http://schemas.openxmlformats.org/officeDocument/2006/relationships/hyperlink" Target="http://www.budgetrf.ru/index.htm" TargetMode="External"/><Relationship Id="rId41" Type="http://schemas.openxmlformats.org/officeDocument/2006/relationships/hyperlink" Target="http://www.apkpro.ru" TargetMode="External"/><Relationship Id="rId54" Type="http://schemas.openxmlformats.org/officeDocument/2006/relationships/hyperlink" Target="https://fincult.inf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bc.ru/" TargetMode="External"/><Relationship Id="rId24" Type="http://schemas.openxmlformats.org/officeDocument/2006/relationships/hyperlink" Target="http://enbv.narod.ru/text/Econom/market/index.html" TargetMode="External"/><Relationship Id="rId32" Type="http://schemas.openxmlformats.org/officeDocument/2006/relationships/hyperlink" Target="http://50.economicus.ru" TargetMode="External"/><Relationship Id="rId37" Type="http://schemas.openxmlformats.org/officeDocument/2006/relationships/hyperlink" Target="http://www.opec.ru" TargetMode="External"/><Relationship Id="rId40" Type="http://schemas.openxmlformats.org/officeDocument/2006/relationships/hyperlink" Target="http://edu.ru" TargetMode="External"/><Relationship Id="rId45" Type="http://schemas.openxmlformats.org/officeDocument/2006/relationships/hyperlink" Target="http://www.o-dengah.ru/1" TargetMode="External"/><Relationship Id="rId53" Type="http://schemas.openxmlformats.org/officeDocument/2006/relationships/hyperlink" Target="http://www.pfrf.ru/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lossary.ru" TargetMode="External"/><Relationship Id="rId23" Type="http://schemas.openxmlformats.org/officeDocument/2006/relationships/hyperlink" Target="http://institutional.narod.ru" TargetMode="External"/><Relationship Id="rId28" Type="http://schemas.openxmlformats.org/officeDocument/2006/relationships/hyperlink" Target="http://chelt.ru/new/" TargetMode="External"/><Relationship Id="rId36" Type="http://schemas.openxmlformats.org/officeDocument/2006/relationships/hyperlink" Target="http://be.economicus.ru" TargetMode="External"/><Relationship Id="rId49" Type="http://schemas.openxmlformats.org/officeDocument/2006/relationships/hyperlink" Target="http://www.gumer.info/Name_Katalog.php" TargetMode="External"/><Relationship Id="rId57" Type="http://schemas.openxmlformats.org/officeDocument/2006/relationships/header" Target="header1.xml"/><Relationship Id="rId10" Type="http://schemas.openxmlformats.org/officeDocument/2006/relationships/hyperlink" Target="http://economy.gov.ru/minec/main" TargetMode="External"/><Relationship Id="rId19" Type="http://schemas.openxmlformats.org/officeDocument/2006/relationships/hyperlink" Target="http://www.libertarium.ru/lib_thinking_00" TargetMode="External"/><Relationship Id="rId31" Type="http://schemas.openxmlformats.org/officeDocument/2006/relationships/hyperlink" Target="http://www.cefir.ru" TargetMode="External"/><Relationship Id="rId44" Type="http://schemas.openxmlformats.org/officeDocument/2006/relationships/hyperlink" Target="http://www.gsom.spbu.ru/" TargetMode="External"/><Relationship Id="rId52" Type="http://schemas.openxmlformats.org/officeDocument/2006/relationships/hyperlink" Target="http://www.elibrary.ru/defaultx.asp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br.ru/" TargetMode="External"/><Relationship Id="rId14" Type="http://schemas.openxmlformats.org/officeDocument/2006/relationships/hyperlink" Target="http://moex.com/" TargetMode="External"/><Relationship Id="rId22" Type="http://schemas.openxmlformats.org/officeDocument/2006/relationships/hyperlink" Target="http://enbv.narod.ru/text/Econom/agapova_iem/index.html" TargetMode="External"/><Relationship Id="rId27" Type="http://schemas.openxmlformats.org/officeDocument/2006/relationships/hyperlink" Target="http://www.ruseconomy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hsemacro.narod.ru" TargetMode="External"/><Relationship Id="rId43" Type="http://schemas.openxmlformats.org/officeDocument/2006/relationships/hyperlink" Target="http://www.prosv.-ipk.ru" TargetMode="External"/><Relationship Id="rId48" Type="http://schemas.openxmlformats.org/officeDocument/2006/relationships/hyperlink" Target="http://www.nes.ru" TargetMode="External"/><Relationship Id="rId56" Type="http://schemas.openxmlformats.org/officeDocument/2006/relationships/hyperlink" Target="http://minfin.ru/ru/om/fingram/directions/programs/printable.php?id_38=63407&amp;print_38=1&amp;area_id=38&amp;page_id=1824&amp;popup=Y" TargetMode="External"/><Relationship Id="rId8" Type="http://schemas.openxmlformats.org/officeDocument/2006/relationships/hyperlink" Target="http://edu.ru" TargetMode="External"/><Relationship Id="rId51" Type="http://schemas.openxmlformats.org/officeDocument/2006/relationships/hyperlink" Target="http://ada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5922</Words>
  <Characters>33761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муштавинская</cp:lastModifiedBy>
  <cp:revision>2</cp:revision>
  <cp:lastPrinted>2018-08-31T15:22:00Z</cp:lastPrinted>
  <dcterms:created xsi:type="dcterms:W3CDTF">2020-05-19T19:00:00Z</dcterms:created>
  <dcterms:modified xsi:type="dcterms:W3CDTF">2020-05-19T19:00:00Z</dcterms:modified>
</cp:coreProperties>
</file>