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DB" w:rsidRDefault="00F21ADB" w:rsidP="00F21A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1ADB" w:rsidRPr="00F21ADB" w:rsidRDefault="00DE0EB7" w:rsidP="00F21ADB">
      <w:pPr>
        <w:pStyle w:val="a3"/>
        <w:rPr>
          <w:b/>
          <w:color w:val="000000"/>
        </w:rPr>
      </w:pPr>
      <w:r w:rsidRPr="00273DD2">
        <w:rPr>
          <w:rStyle w:val="FontStyle14"/>
          <w:rFonts w:ascii="Times New Roman" w:hAnsi="Times New Roman"/>
          <w:b/>
          <w:sz w:val="24"/>
        </w:rPr>
        <w:t>2. Содержательный раздел</w:t>
      </w:r>
    </w:p>
    <w:p w:rsidR="00F21ADB" w:rsidRDefault="00F21ADB" w:rsidP="00F21A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F21ADB" w:rsidRPr="00F21ADB" w:rsidRDefault="00F21ADB" w:rsidP="00F21A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0EB7" w:rsidRPr="0083118D" w:rsidRDefault="00DE0EB7" w:rsidP="007E217E">
      <w:pPr>
        <w:pStyle w:val="a3"/>
        <w:rPr>
          <w:rStyle w:val="FontStyle136"/>
          <w:rFonts w:ascii="Times New Roman" w:hAnsi="Times New Roman" w:cs="Times New Roman"/>
          <w:b w:val="0"/>
          <w:sz w:val="24"/>
          <w:szCs w:val="24"/>
        </w:rPr>
      </w:pPr>
      <w:r w:rsidRPr="00273DD2">
        <w:rPr>
          <w:rStyle w:val="FontStyle14"/>
          <w:rFonts w:ascii="Times New Roman" w:hAnsi="Times New Roman"/>
          <w:b/>
          <w:sz w:val="24"/>
        </w:rPr>
        <w:t xml:space="preserve"> </w:t>
      </w:r>
      <w:r w:rsidRPr="0083118D">
        <w:rPr>
          <w:rStyle w:val="FontStyle136"/>
          <w:rFonts w:ascii="Times New Roman" w:hAnsi="Times New Roman" w:cs="Times New Roman"/>
          <w:sz w:val="24"/>
          <w:szCs w:val="24"/>
        </w:rPr>
        <w:t>2.1.1.Общие подходы</w:t>
      </w:r>
    </w:p>
    <w:p w:rsidR="00DE0EB7" w:rsidRPr="0083118D" w:rsidRDefault="00DE0EB7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 w:rsidRPr="00DE0EB7">
        <w:rPr>
          <w:rStyle w:val="FontStyle141"/>
          <w:rFonts w:eastAsiaTheme="majorEastAsia"/>
          <w:bCs/>
          <w:sz w:val="24"/>
          <w:szCs w:val="24"/>
        </w:rPr>
        <w:tab/>
      </w: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Программа развития универсальных учебных действий на ступени основ</w:t>
      </w: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ного общего образования направлена на:</w:t>
      </w:r>
    </w:p>
    <w:p w:rsidR="00DE0EB7" w:rsidRPr="0083118D" w:rsidRDefault="00DE0EB7" w:rsidP="00F21ADB">
      <w:pPr>
        <w:pStyle w:val="a4"/>
        <w:numPr>
          <w:ilvl w:val="0"/>
          <w:numId w:val="29"/>
        </w:numPr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реализацию требований ФГОС ООО к личностным и </w:t>
      </w:r>
      <w:proofErr w:type="spellStart"/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метапредметным</w:t>
      </w:r>
      <w:proofErr w:type="spellEnd"/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деятельностного</w:t>
      </w:r>
      <w:proofErr w:type="spellEnd"/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 подхода, развивающего потенциала основного общего образования; повы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ше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ние эффективности освоения уча</w:t>
      </w: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щимися основной образователь</w:t>
      </w: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ной программы основного общего образования, усвоения знаний и учебных действий;</w:t>
      </w:r>
    </w:p>
    <w:p w:rsidR="00DE0EB7" w:rsidRPr="0083118D" w:rsidRDefault="00DE0EB7" w:rsidP="00F21ADB">
      <w:pPr>
        <w:pStyle w:val="a4"/>
        <w:numPr>
          <w:ilvl w:val="0"/>
          <w:numId w:val="29"/>
        </w:numPr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E0EB7" w:rsidRPr="0083118D" w:rsidRDefault="00F21ADB" w:rsidP="00F21ADB">
      <w:pPr>
        <w:pStyle w:val="a4"/>
        <w:numPr>
          <w:ilvl w:val="0"/>
          <w:numId w:val="29"/>
        </w:numPr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формирование у уча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щихся основ культуры исследователь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ской и проектной деятельности и навыков разработки, реализации и обществ</w:t>
      </w: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енной презентации уча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щимися результатов исследова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 xml:space="preserve">ния, предметного или </w:t>
      </w:r>
      <w:proofErr w:type="spellStart"/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межпредметного</w:t>
      </w:r>
      <w:proofErr w:type="spellEnd"/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 учебного проекта, направлен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ного на решение научной, личностно и (или) социально значимой проблемы.</w:t>
      </w:r>
    </w:p>
    <w:p w:rsidR="00DE0EB7" w:rsidRPr="0083118D" w:rsidRDefault="00DE0EB7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Программа обеспечивает: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развитие у уча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щихся способности к саморазвитию и самосо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вершенствованию;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кативных универсальных учебных действий;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формирование опыта переноса и применения универсальных учеб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ных действий в жизненных ситуациях для решения задач общекуль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турного, личностно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го и познавательного развития уча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щихся;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пов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ышение эффективности усвоения уча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щимися знаний и учебных действий, </w:t>
      </w: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формирование компетенций и компетентностей в предметных областях, учебно-исследовательской и проектной дея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тельности;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формирование навыков участия в различных формах организа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мы и т. д.);</w:t>
      </w:r>
    </w:p>
    <w:p w:rsidR="00DE0EB7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овладение приёмами учебного сотрудничества и социального взаи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E0EB7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ab/>
        <w:t xml:space="preserve">- 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формирование и развитие компетенции </w:t>
      </w:r>
      <w:r w:rsidR="00F21ADB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>учащихся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t xml:space="preserve">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</w:t>
      </w:r>
      <w:r w:rsidR="00DE0EB7" w:rsidRPr="0083118D">
        <w:rPr>
          <w:rStyle w:val="FontStyle141"/>
          <w:rFonts w:ascii="Times New Roman" w:eastAsiaTheme="majorEastAsia" w:hAnsi="Times New Roman" w:cs="Times New Roman"/>
          <w:bCs/>
          <w:sz w:val="24"/>
          <w:szCs w:val="24"/>
        </w:rPr>
        <w:softHyphen/>
        <w:t>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-ИКТ) и сети Интернет.</w:t>
      </w:r>
    </w:p>
    <w:p w:rsidR="0083118D" w:rsidRPr="0083118D" w:rsidRDefault="0083118D" w:rsidP="0083118D">
      <w:pPr>
        <w:pStyle w:val="a4"/>
        <w:jc w:val="both"/>
        <w:rPr>
          <w:rStyle w:val="FontStyle141"/>
          <w:rFonts w:ascii="Times New Roman" w:eastAsiaTheme="majorEastAsia" w:hAnsi="Times New Roman" w:cs="Times New Roman"/>
          <w:sz w:val="24"/>
          <w:szCs w:val="24"/>
        </w:rPr>
      </w:pPr>
    </w:p>
    <w:p w:rsidR="00DE0EB7" w:rsidRPr="0083118D" w:rsidRDefault="00DE0EB7" w:rsidP="007E217E">
      <w:pPr>
        <w:pStyle w:val="a3"/>
        <w:rPr>
          <w:rStyle w:val="FontStyle136"/>
          <w:rFonts w:ascii="Times New Roman" w:hAnsi="Times New Roman" w:cs="Times New Roman"/>
          <w:b w:val="0"/>
          <w:sz w:val="24"/>
          <w:szCs w:val="24"/>
        </w:rPr>
      </w:pPr>
      <w:r w:rsidRPr="0083118D">
        <w:rPr>
          <w:rStyle w:val="FontStyle136"/>
          <w:rFonts w:ascii="Times New Roman" w:hAnsi="Times New Roman" w:cs="Times New Roman"/>
          <w:sz w:val="24"/>
          <w:szCs w:val="24"/>
        </w:rPr>
        <w:lastRenderedPageBreak/>
        <w:t>2.1.2.</w:t>
      </w:r>
      <w:r w:rsidRPr="0083118D">
        <w:rPr>
          <w:rStyle w:val="FontStyle136"/>
          <w:rFonts w:ascii="Times New Roman" w:hAnsi="Times New Roman" w:cs="Times New Roman"/>
          <w:sz w:val="24"/>
          <w:szCs w:val="24"/>
        </w:rPr>
        <w:tab/>
        <w:t>Цели и задачи программы, описание её места и роли в  реализации требований ФГОС ООО</w:t>
      </w:r>
    </w:p>
    <w:p w:rsidR="0083118D" w:rsidRDefault="0083118D" w:rsidP="008311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Целью программы</w:t>
      </w:r>
      <w:r>
        <w:rPr>
          <w:rFonts w:ascii="Times New Roman" w:hAnsi="Times New Roman"/>
          <w:sz w:val="24"/>
          <w:szCs w:val="24"/>
        </w:rPr>
        <w:t xml:space="preserve"> развития УУД является обеспечение организационно-методических условий для реализации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83118D" w:rsidRDefault="0083118D" w:rsidP="008311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83118D" w:rsidRDefault="0083118D" w:rsidP="00831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взаимодействия педагогов и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и их родителей по развитию универсальных учебных действий в основной школе;</w:t>
      </w:r>
    </w:p>
    <w:p w:rsidR="0083118D" w:rsidRDefault="0083118D" w:rsidP="00831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подходов, обеспечивающих эффективное освоение УУД учащимися, взаимосвязь способов организации урочной и внеурочной деятельности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по развитию УУД, в том числе на материале содержания учебных предметов;</w:t>
      </w:r>
    </w:p>
    <w:p w:rsidR="0083118D" w:rsidRDefault="0083118D" w:rsidP="00831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развивающих задач как в урочную, так и внеурочную деятельность учащихся;</w:t>
      </w:r>
    </w:p>
    <w:p w:rsidR="0083118D" w:rsidRDefault="0083118D" w:rsidP="00831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образованию;</w:t>
      </w:r>
    </w:p>
    <w:p w:rsidR="0083118D" w:rsidRDefault="0083118D" w:rsidP="008311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учащегося. УУД представляют собой целостную взаимосвязанную систему, определяемую общей логикой возрастного развития.</w:t>
      </w:r>
    </w:p>
    <w:p w:rsidR="0083118D" w:rsidRDefault="0083118D" w:rsidP="008311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трансформируется  в новую задачу для основной школы – «инициировать учебное сотрудничество».</w:t>
      </w:r>
    </w:p>
    <w:p w:rsidR="0083118D" w:rsidRDefault="0083118D" w:rsidP="0083118D">
      <w:pPr>
        <w:rPr>
          <w:lang w:eastAsia="ru-RU"/>
        </w:rPr>
      </w:pPr>
    </w:p>
    <w:p w:rsidR="00B42DFE" w:rsidRDefault="00B42DFE" w:rsidP="00B42D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B42DFE" w:rsidRDefault="00B42DFE" w:rsidP="00B42D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принципам формирования УУД в основной школе можно отнести следующие:</w:t>
      </w:r>
    </w:p>
    <w:p w:rsidR="00B42DFE" w:rsidRDefault="00B42DFE" w:rsidP="00B42D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B42DFE" w:rsidRDefault="00B42DFE" w:rsidP="00B42D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УУД обязательно требует работы с предметным или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="00F21ADB">
        <w:rPr>
          <w:rFonts w:ascii="Times New Roman" w:hAnsi="Times New Roman"/>
          <w:sz w:val="24"/>
          <w:szCs w:val="24"/>
        </w:rPr>
        <w:t>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содержанием;</w:t>
      </w:r>
    </w:p>
    <w:p w:rsidR="00B42DFE" w:rsidRDefault="000B292E" w:rsidP="00B42D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материала (в том числе в рамках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деятельности), на котором  осуществляется реализация  программа по развитию УУД;</w:t>
      </w:r>
    </w:p>
    <w:p w:rsidR="00B42DFE" w:rsidRDefault="00B42DFE" w:rsidP="00B42D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по отношению к начальной школе, но с учетом с</w:t>
      </w:r>
      <w:r w:rsidR="00F21ADB">
        <w:rPr>
          <w:rFonts w:ascii="Times New Roman" w:hAnsi="Times New Roman"/>
          <w:sz w:val="24"/>
          <w:szCs w:val="24"/>
        </w:rPr>
        <w:t>пецифики подросткового возраста, которая</w:t>
      </w:r>
      <w:r>
        <w:rPr>
          <w:rFonts w:ascii="Times New Roman" w:hAnsi="Times New Roman"/>
          <w:sz w:val="24"/>
          <w:szCs w:val="24"/>
        </w:rPr>
        <w:t xml:space="preserve"> заключается в том, что </w:t>
      </w:r>
      <w:r w:rsidR="00F21ADB">
        <w:rPr>
          <w:rFonts w:ascii="Times New Roman" w:hAnsi="Times New Roman"/>
          <w:sz w:val="24"/>
          <w:szCs w:val="24"/>
        </w:rPr>
        <w:t xml:space="preserve"> увеличивается </w:t>
      </w:r>
      <w:r>
        <w:rPr>
          <w:rFonts w:ascii="Times New Roman" w:hAnsi="Times New Roman"/>
          <w:sz w:val="24"/>
          <w:szCs w:val="24"/>
        </w:rPr>
        <w:t>значимость различных социальных практик, исследовательской и проектной деятельности, использования ИКТ;</w:t>
      </w:r>
    </w:p>
    <w:p w:rsidR="00B42DFE" w:rsidRDefault="00B42DFE" w:rsidP="00B42D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отход от понимания урока как ключевой единицы образовательного процесса</w:t>
      </w:r>
      <w:r w:rsidR="000B292E">
        <w:rPr>
          <w:rFonts w:ascii="Times New Roman" w:hAnsi="Times New Roman"/>
          <w:sz w:val="24"/>
          <w:szCs w:val="24"/>
        </w:rPr>
        <w:t xml:space="preserve"> на основе </w:t>
      </w:r>
      <w:r w:rsidR="00F21ADB">
        <w:rPr>
          <w:rFonts w:ascii="Times New Roman" w:hAnsi="Times New Roman"/>
          <w:sz w:val="24"/>
          <w:szCs w:val="24"/>
        </w:rPr>
        <w:t xml:space="preserve"> гибкого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F21ADB">
        <w:rPr>
          <w:rFonts w:ascii="Times New Roman" w:hAnsi="Times New Roman"/>
          <w:sz w:val="24"/>
          <w:szCs w:val="24"/>
        </w:rPr>
        <w:t>сочетания  урочных, внеурочных форм обучения, а также 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21ADB">
        <w:rPr>
          <w:rFonts w:ascii="Times New Roman" w:hAnsi="Times New Roman"/>
          <w:sz w:val="24"/>
          <w:szCs w:val="24"/>
        </w:rPr>
        <w:t>работы</w:t>
      </w:r>
      <w:r w:rsidR="000B292E">
        <w:rPr>
          <w:rFonts w:ascii="Times New Roman" w:hAnsi="Times New Roman"/>
          <w:sz w:val="24"/>
          <w:szCs w:val="24"/>
        </w:rPr>
        <w:t xml:space="preserve"> учащегося  с целью формирования УУД;</w:t>
      </w:r>
    </w:p>
    <w:p w:rsidR="00B42DFE" w:rsidRPr="000B292E" w:rsidRDefault="00A21C17" w:rsidP="000B292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принципа  нелинейности </w:t>
      </w:r>
      <w:r w:rsidRPr="000B292E">
        <w:rPr>
          <w:rFonts w:ascii="Times New Roman" w:hAnsi="Times New Roman"/>
          <w:sz w:val="24"/>
          <w:szCs w:val="24"/>
        </w:rPr>
        <w:t>при составлении учебного плана и расписания</w:t>
      </w:r>
      <w:r>
        <w:rPr>
          <w:rFonts w:ascii="Times New Roman" w:hAnsi="Times New Roman"/>
          <w:sz w:val="24"/>
          <w:szCs w:val="24"/>
        </w:rPr>
        <w:t>,</w:t>
      </w:r>
      <w:r w:rsidRPr="000B292E">
        <w:rPr>
          <w:rFonts w:ascii="Times New Roman" w:hAnsi="Times New Roman"/>
          <w:sz w:val="24"/>
          <w:szCs w:val="24"/>
        </w:rPr>
        <w:t xml:space="preserve"> </w:t>
      </w:r>
      <w:r w:rsidR="000B292E">
        <w:rPr>
          <w:rFonts w:ascii="Times New Roman" w:hAnsi="Times New Roman"/>
          <w:sz w:val="24"/>
          <w:szCs w:val="24"/>
        </w:rPr>
        <w:t>наличие элективных компонентов, вариативности, индивидуализации</w:t>
      </w:r>
      <w:r>
        <w:rPr>
          <w:rFonts w:ascii="Times New Roman" w:hAnsi="Times New Roman"/>
          <w:sz w:val="24"/>
          <w:szCs w:val="24"/>
        </w:rPr>
        <w:t>.</w:t>
      </w:r>
      <w:r w:rsidR="00B42DFE" w:rsidRPr="000B292E">
        <w:rPr>
          <w:rFonts w:ascii="Times New Roman" w:hAnsi="Times New Roman"/>
          <w:sz w:val="24"/>
          <w:szCs w:val="24"/>
        </w:rPr>
        <w:t xml:space="preserve">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 отношению к начальной школе программа развития УУД сох</w:t>
      </w:r>
      <w:r w:rsidR="00A21C17">
        <w:rPr>
          <w:rFonts w:ascii="Times New Roman" w:hAnsi="Times New Roman"/>
          <w:sz w:val="24"/>
          <w:szCs w:val="24"/>
        </w:rPr>
        <w:t>раняет</w:t>
      </w:r>
      <w:r>
        <w:rPr>
          <w:rFonts w:ascii="Times New Roman" w:hAnsi="Times New Roman"/>
          <w:sz w:val="24"/>
          <w:szCs w:val="24"/>
        </w:rPr>
        <w:t xml:space="preserve"> преемственность, однако учебная деятельность в основной школе </w:t>
      </w:r>
      <w:r w:rsidR="00A21C17">
        <w:rPr>
          <w:rFonts w:ascii="Times New Roman" w:hAnsi="Times New Roman"/>
          <w:sz w:val="24"/>
          <w:szCs w:val="24"/>
        </w:rPr>
        <w:t xml:space="preserve"> в большей степени </w:t>
      </w:r>
      <w:r>
        <w:rPr>
          <w:rFonts w:ascii="Times New Roman" w:hAnsi="Times New Roman"/>
          <w:sz w:val="24"/>
          <w:szCs w:val="24"/>
        </w:rPr>
        <w:t>приближ</w:t>
      </w:r>
      <w:r w:rsidR="00A21C17">
        <w:rPr>
          <w:rFonts w:ascii="Times New Roman" w:hAnsi="Times New Roman"/>
          <w:sz w:val="24"/>
          <w:szCs w:val="24"/>
        </w:rPr>
        <w:t xml:space="preserve">ена </w:t>
      </w:r>
      <w:r>
        <w:rPr>
          <w:rFonts w:ascii="Times New Roman" w:hAnsi="Times New Roman"/>
          <w:sz w:val="24"/>
          <w:szCs w:val="24"/>
        </w:rPr>
        <w:t xml:space="preserve"> к самостоятельному поиску теоретических з</w:t>
      </w:r>
      <w:r w:rsidR="00A21C17">
        <w:rPr>
          <w:rFonts w:ascii="Times New Roman" w:hAnsi="Times New Roman"/>
          <w:sz w:val="24"/>
          <w:szCs w:val="24"/>
        </w:rPr>
        <w:t xml:space="preserve">наний и общих способов действий,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283C72">
        <w:rPr>
          <w:rFonts w:ascii="Times New Roman" w:hAnsi="Times New Roman"/>
          <w:sz w:val="24"/>
          <w:szCs w:val="24"/>
        </w:rPr>
        <w:t xml:space="preserve">на основе </w:t>
      </w:r>
      <w:r w:rsidR="00A21C17">
        <w:rPr>
          <w:rFonts w:ascii="Times New Roman" w:hAnsi="Times New Roman"/>
          <w:sz w:val="24"/>
          <w:szCs w:val="24"/>
        </w:rPr>
        <w:t>сочетани</w:t>
      </w:r>
      <w:r w:rsidR="00283C72">
        <w:rPr>
          <w:rFonts w:ascii="Times New Roman" w:hAnsi="Times New Roman"/>
          <w:sz w:val="24"/>
          <w:szCs w:val="24"/>
        </w:rPr>
        <w:t>я</w:t>
      </w:r>
      <w:r w:rsidR="00A21C17">
        <w:rPr>
          <w:rFonts w:ascii="Times New Roman" w:hAnsi="Times New Roman"/>
          <w:sz w:val="24"/>
          <w:szCs w:val="24"/>
        </w:rPr>
        <w:t xml:space="preserve">  </w:t>
      </w:r>
      <w:r w:rsidR="00283C72">
        <w:rPr>
          <w:rFonts w:ascii="Times New Roman" w:hAnsi="Times New Roman"/>
          <w:sz w:val="24"/>
          <w:szCs w:val="24"/>
        </w:rPr>
        <w:t>индивидуализации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283C72">
        <w:rPr>
          <w:rFonts w:ascii="Times New Roman" w:hAnsi="Times New Roman"/>
          <w:sz w:val="24"/>
          <w:szCs w:val="24"/>
        </w:rPr>
        <w:t>разовательного процесса и умения</w:t>
      </w:r>
      <w:r>
        <w:rPr>
          <w:rFonts w:ascii="Times New Roman" w:hAnsi="Times New Roman"/>
          <w:sz w:val="24"/>
          <w:szCs w:val="24"/>
        </w:rPr>
        <w:t xml:space="preserve"> инициативно разворачивать учебное сотрудничество с другими людьми.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осуществлять выбор уровня и характера самостоятельной работы.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>
        <w:rPr>
          <w:rFonts w:ascii="Times New Roman" w:hAnsi="Times New Roman"/>
          <w:sz w:val="24"/>
          <w:szCs w:val="24"/>
        </w:rPr>
        <w:t>элективов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2DFE" w:rsidRDefault="00B42DFE" w:rsidP="00B42D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 Типовые задачи на  применение универсальных учебных действий</w:t>
      </w:r>
    </w:p>
    <w:p w:rsidR="00B42DFE" w:rsidRDefault="00B42DFE" w:rsidP="00B42D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Задачи на применение УУД могут строиться как на материале учебных предметов, так и на практических сит</w:t>
      </w:r>
      <w:r w:rsidR="00283C72">
        <w:rPr>
          <w:rFonts w:ascii="Times New Roman" w:hAnsi="Times New Roman"/>
          <w:sz w:val="24"/>
          <w:szCs w:val="24"/>
        </w:rPr>
        <w:t>уациях, встречающихся в жизни уча</w:t>
      </w:r>
      <w:r>
        <w:rPr>
          <w:rFonts w:ascii="Times New Roman" w:hAnsi="Times New Roman"/>
          <w:sz w:val="24"/>
          <w:szCs w:val="24"/>
        </w:rPr>
        <w:t>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Различаются два типа заданий, связанных с УУД: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задания, позволяющие в рамках образовательного процесса сформировать УУД;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задания, позволяющие диагностировать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разным.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школе возможно использовать в том числе следующие типы задач: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Задачи, формирующие коммуникативные УУД:</w:t>
      </w:r>
    </w:p>
    <w:p w:rsidR="00B42DFE" w:rsidRDefault="00B42DFE" w:rsidP="00B42D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позиции партнера;</w:t>
      </w:r>
    </w:p>
    <w:p w:rsidR="00B42DFE" w:rsidRDefault="00B42DFE" w:rsidP="00B42D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организацию и осуществление сотрудничества;</w:t>
      </w:r>
    </w:p>
    <w:p w:rsidR="00B42DFE" w:rsidRDefault="00B42DFE" w:rsidP="00B42D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передачу информации и отображение предметного содержания;</w:t>
      </w:r>
    </w:p>
    <w:p w:rsidR="00B42DFE" w:rsidRDefault="00B42DFE" w:rsidP="00B42D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коммуникативных навыков;</w:t>
      </w:r>
    </w:p>
    <w:p w:rsidR="00B42DFE" w:rsidRDefault="00B42DFE" w:rsidP="00B42D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ролевые игры.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Задачи, формирующие познавательные УУД:</w:t>
      </w:r>
    </w:p>
    <w:p w:rsidR="00B42DFE" w:rsidRDefault="00B42DFE" w:rsidP="00B42D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на выстраивание стратегии поиска решения задач;</w:t>
      </w:r>
    </w:p>
    <w:p w:rsidR="00B42DFE" w:rsidRDefault="00B42DFE" w:rsidP="00B42D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на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>, сравнение, оценивание;</w:t>
      </w:r>
    </w:p>
    <w:p w:rsidR="00B42DFE" w:rsidRDefault="00B42DFE" w:rsidP="00B42D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эмпирического исследования;</w:t>
      </w:r>
    </w:p>
    <w:p w:rsidR="00B42DFE" w:rsidRDefault="00B42DFE" w:rsidP="00B42D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теоретического исследования;</w:t>
      </w:r>
    </w:p>
    <w:p w:rsidR="00B42DFE" w:rsidRDefault="00B42DFE" w:rsidP="00B42D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Задачи, формирующие регулятивные УУД: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планирование;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ориентировку в ситуации;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прогнозирование;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целеполагание;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принятие решения;</w:t>
      </w:r>
    </w:p>
    <w:p w:rsidR="00B42DFE" w:rsidRDefault="00B42DFE" w:rsidP="00B42D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самоконтроль.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</w:t>
      </w:r>
      <w:r w:rsidR="00273DD2">
        <w:rPr>
          <w:rFonts w:ascii="Times New Roman" w:hAnsi="Times New Roman"/>
          <w:sz w:val="24"/>
          <w:szCs w:val="24"/>
        </w:rPr>
        <w:t xml:space="preserve"> направлено на </w:t>
      </w:r>
      <w:r>
        <w:rPr>
          <w:rFonts w:ascii="Times New Roman" w:hAnsi="Times New Roman"/>
          <w:sz w:val="24"/>
          <w:szCs w:val="24"/>
        </w:rPr>
        <w:t xml:space="preserve">достижение баланса между временем освоения и временем использования соответствующих действий. </w:t>
      </w:r>
    </w:p>
    <w:p w:rsidR="00B42DFE" w:rsidRDefault="00B42DFE" w:rsidP="00B42DF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Задачи на применение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</w:t>
      </w:r>
      <w:proofErr w:type="spellStart"/>
      <w:r>
        <w:rPr>
          <w:rFonts w:ascii="Times New Roman" w:hAnsi="Times New Roman"/>
          <w:sz w:val="24"/>
          <w:szCs w:val="24"/>
        </w:rPr>
        <w:t>критериальную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оценки.</w:t>
      </w:r>
    </w:p>
    <w:p w:rsidR="00B42DFE" w:rsidRDefault="00B42DFE" w:rsidP="0083118D">
      <w:pPr>
        <w:rPr>
          <w:lang w:eastAsia="ru-RU"/>
        </w:rPr>
      </w:pPr>
    </w:p>
    <w:p w:rsidR="0036025C" w:rsidRDefault="0036025C" w:rsidP="003602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2.1.5. Описание особенностей, основных направлений и планируемых результатов учебно-исследователь</w:t>
      </w:r>
      <w:r w:rsidR="00805CB6">
        <w:rPr>
          <w:rFonts w:ascii="Times New Roman" w:hAnsi="Times New Roman"/>
          <w:b/>
          <w:sz w:val="24"/>
          <w:szCs w:val="24"/>
        </w:rPr>
        <w:t>ской и проектной деятельности уча</w:t>
      </w:r>
      <w:r>
        <w:rPr>
          <w:rFonts w:ascii="Times New Roman" w:hAnsi="Times New Roman"/>
          <w:b/>
          <w:sz w:val="24"/>
          <w:szCs w:val="24"/>
        </w:rPr>
        <w:t>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</w:t>
      </w:r>
    </w:p>
    <w:p w:rsidR="00091874" w:rsidRDefault="00091874" w:rsidP="003602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Одним из путей формирования УУД в осно</w:t>
      </w:r>
      <w:r w:rsidR="00091874">
        <w:rPr>
          <w:rFonts w:ascii="Times New Roman" w:hAnsi="Times New Roman"/>
          <w:sz w:val="24"/>
          <w:szCs w:val="24"/>
        </w:rPr>
        <w:t>вной школе является включение уча</w:t>
      </w:r>
      <w:r>
        <w:rPr>
          <w:rFonts w:ascii="Times New Roman" w:hAnsi="Times New Roman"/>
          <w:sz w:val="24"/>
          <w:szCs w:val="24"/>
        </w:rPr>
        <w:t>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при получении основного общего образования.</w:t>
      </w:r>
    </w:p>
    <w:p w:rsidR="00091874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Специфика</w:t>
      </w:r>
      <w:r w:rsidR="00091874">
        <w:rPr>
          <w:rFonts w:ascii="Times New Roman" w:hAnsi="Times New Roman"/>
          <w:bCs/>
          <w:sz w:val="24"/>
          <w:szCs w:val="24"/>
        </w:rPr>
        <w:t xml:space="preserve"> проектной деятельности уча</w:t>
      </w:r>
      <w:r>
        <w:rPr>
          <w:rFonts w:ascii="Times New Roman" w:hAnsi="Times New Roman"/>
          <w:bCs/>
          <w:sz w:val="24"/>
          <w:szCs w:val="24"/>
        </w:rPr>
        <w:t>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36025C" w:rsidRDefault="00091874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025C">
        <w:rPr>
          <w:rFonts w:ascii="Times New Roman" w:hAnsi="Times New Roman"/>
          <w:sz w:val="24"/>
          <w:szCs w:val="24"/>
        </w:rPr>
        <w:t>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</w:t>
      </w:r>
      <w:r>
        <w:rPr>
          <w:rFonts w:ascii="Times New Roman" w:hAnsi="Times New Roman"/>
          <w:sz w:val="24"/>
          <w:szCs w:val="24"/>
        </w:rPr>
        <w:t>я образовательного достижения уча</w:t>
      </w:r>
      <w:r w:rsidR="0036025C">
        <w:rPr>
          <w:rFonts w:ascii="Times New Roman" w:hAnsi="Times New Roman"/>
          <w:sz w:val="24"/>
          <w:szCs w:val="24"/>
        </w:rPr>
        <w:t>щегося и ориентирована на формирование и развитие метапредме</w:t>
      </w:r>
      <w:r>
        <w:rPr>
          <w:rFonts w:ascii="Times New Roman" w:hAnsi="Times New Roman"/>
          <w:sz w:val="24"/>
          <w:szCs w:val="24"/>
        </w:rPr>
        <w:t>тных и личностных результатов уча</w:t>
      </w:r>
      <w:r w:rsidR="0036025C">
        <w:rPr>
          <w:rFonts w:ascii="Times New Roman" w:hAnsi="Times New Roman"/>
          <w:sz w:val="24"/>
          <w:szCs w:val="24"/>
        </w:rPr>
        <w:t>щихся.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Особенностью </w:t>
      </w:r>
      <w:r>
        <w:rPr>
          <w:rFonts w:ascii="Times New Roman" w:hAnsi="Times New Roman"/>
          <w:bCs/>
          <w:sz w:val="24"/>
          <w:szCs w:val="24"/>
        </w:rPr>
        <w:t>учебно-исследовательской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</w:t>
      </w:r>
      <w:r w:rsidR="00091874">
        <w:rPr>
          <w:rFonts w:ascii="Times New Roman" w:hAnsi="Times New Roman"/>
          <w:sz w:val="24"/>
          <w:szCs w:val="24"/>
        </w:rPr>
        <w:t>я «приращение» в компетенциях уча</w:t>
      </w:r>
      <w:r>
        <w:rPr>
          <w:rFonts w:ascii="Times New Roman" w:hAnsi="Times New Roman"/>
          <w:sz w:val="24"/>
          <w:szCs w:val="24"/>
        </w:rPr>
        <w:t>щегося. Ценность учебно-исследовательской работы определяется возможно</w:t>
      </w:r>
      <w:r w:rsidR="00091874">
        <w:rPr>
          <w:rFonts w:ascii="Times New Roman" w:hAnsi="Times New Roman"/>
          <w:sz w:val="24"/>
          <w:szCs w:val="24"/>
        </w:rPr>
        <w:t>стью уча</w:t>
      </w:r>
      <w:r>
        <w:rPr>
          <w:rFonts w:ascii="Times New Roman" w:hAnsi="Times New Roman"/>
          <w:sz w:val="24"/>
          <w:szCs w:val="24"/>
        </w:rPr>
        <w:t>щихся посмотреть на различные проблемы с позиции ученых, занимающихся научным исследованием.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Учебно-исследовательская работа учащихся может быть организована по двум направлениям:</w:t>
      </w:r>
    </w:p>
    <w:p w:rsidR="0036025C" w:rsidRDefault="0036025C" w:rsidP="003602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36025C" w:rsidRDefault="0036025C" w:rsidP="003602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Учебно-исследователь</w:t>
      </w:r>
      <w:r w:rsidR="00091874">
        <w:rPr>
          <w:rFonts w:ascii="Times New Roman" w:hAnsi="Times New Roman"/>
          <w:sz w:val="24"/>
          <w:szCs w:val="24"/>
        </w:rPr>
        <w:t>ская и проектная деятельность уча</w:t>
      </w:r>
      <w:r>
        <w:rPr>
          <w:rFonts w:ascii="Times New Roman" w:hAnsi="Times New Roman"/>
          <w:sz w:val="24"/>
          <w:szCs w:val="24"/>
        </w:rPr>
        <w:t>щихся может проводиться в том числе по таким направлениям, как: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исследовательское;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игровое;</w:t>
      </w:r>
    </w:p>
    <w:p w:rsidR="0036025C" w:rsidRDefault="0036025C" w:rsidP="003602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</w:t>
      </w:r>
      <w:r w:rsidR="00091874">
        <w:rPr>
          <w:rFonts w:ascii="Times New Roman" w:hAnsi="Times New Roman"/>
          <w:sz w:val="24"/>
          <w:szCs w:val="24"/>
        </w:rPr>
        <w:t xml:space="preserve">, созданных в гимназии, </w:t>
      </w:r>
      <w:r>
        <w:rPr>
          <w:rFonts w:ascii="Times New Roman" w:hAnsi="Times New Roman"/>
          <w:sz w:val="24"/>
          <w:szCs w:val="24"/>
        </w:rPr>
        <w:t xml:space="preserve"> а также характерис</w:t>
      </w:r>
      <w:r w:rsidR="00091874">
        <w:rPr>
          <w:rFonts w:ascii="Times New Roman" w:hAnsi="Times New Roman"/>
          <w:sz w:val="24"/>
          <w:szCs w:val="24"/>
        </w:rPr>
        <w:t xml:space="preserve">тики рабочих </w:t>
      </w:r>
      <w:r>
        <w:rPr>
          <w:rFonts w:ascii="Times New Roman" w:hAnsi="Times New Roman"/>
          <w:sz w:val="24"/>
          <w:szCs w:val="24"/>
        </w:rPr>
        <w:t xml:space="preserve"> предметн</w:t>
      </w:r>
      <w:r w:rsidR="00091874">
        <w:rPr>
          <w:rFonts w:ascii="Times New Roman" w:hAnsi="Times New Roman"/>
          <w:sz w:val="24"/>
          <w:szCs w:val="24"/>
        </w:rPr>
        <w:t>ых 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091874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Проекты могут быть реализованы как в рамках одного предмета, так и на </w:t>
      </w:r>
      <w:r w:rsidR="00091874">
        <w:rPr>
          <w:rFonts w:ascii="Times New Roman" w:hAnsi="Times New Roman"/>
          <w:sz w:val="24"/>
          <w:szCs w:val="24"/>
        </w:rPr>
        <w:t xml:space="preserve"> основе </w:t>
      </w:r>
      <w:r>
        <w:rPr>
          <w:rFonts w:ascii="Times New Roman" w:hAnsi="Times New Roman"/>
          <w:sz w:val="24"/>
          <w:szCs w:val="24"/>
        </w:rPr>
        <w:t>нескольких</w:t>
      </w:r>
      <w:r w:rsidR="00091874">
        <w:rPr>
          <w:rFonts w:ascii="Times New Roman" w:hAnsi="Times New Roman"/>
          <w:sz w:val="24"/>
          <w:szCs w:val="24"/>
        </w:rPr>
        <w:t xml:space="preserve"> предметов</w:t>
      </w:r>
      <w:r>
        <w:rPr>
          <w:rFonts w:ascii="Times New Roman" w:hAnsi="Times New Roman"/>
          <w:sz w:val="24"/>
          <w:szCs w:val="24"/>
        </w:rPr>
        <w:t xml:space="preserve">. Количество участников в проекте может варьироваться, </w:t>
      </w:r>
      <w:r w:rsidR="00091874">
        <w:rPr>
          <w:rFonts w:ascii="Times New Roman" w:hAnsi="Times New Roman"/>
          <w:sz w:val="24"/>
          <w:szCs w:val="24"/>
        </w:rPr>
        <w:t>могут  быть индивидуальные  или групповые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09187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025C" w:rsidRDefault="00091874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025C">
        <w:rPr>
          <w:rFonts w:ascii="Times New Roman" w:hAnsi="Times New Roman"/>
          <w:sz w:val="24"/>
          <w:szCs w:val="24"/>
        </w:rPr>
        <w:t>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</w:t>
      </w:r>
      <w:r>
        <w:rPr>
          <w:rFonts w:ascii="Times New Roman" w:hAnsi="Times New Roman"/>
          <w:sz w:val="24"/>
          <w:szCs w:val="24"/>
        </w:rPr>
        <w:t>ты могут войти не только сами уча</w:t>
      </w:r>
      <w:r w:rsidR="0036025C">
        <w:rPr>
          <w:rFonts w:ascii="Times New Roman" w:hAnsi="Times New Roman"/>
          <w:sz w:val="24"/>
          <w:szCs w:val="24"/>
        </w:rPr>
        <w:t>щиеся (одного или разных возрастов), но и родители, и учителя.</w:t>
      </w:r>
    </w:p>
    <w:p w:rsidR="0036025C" w:rsidRDefault="0036025C" w:rsidP="003602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Особое значение для развития УУД в основной школе имеет индивидуальный проект, представляющий собой самостоят</w:t>
      </w:r>
      <w:r w:rsidR="00091874">
        <w:rPr>
          <w:rFonts w:ascii="Times New Roman" w:hAnsi="Times New Roman"/>
          <w:sz w:val="24"/>
          <w:szCs w:val="24"/>
        </w:rPr>
        <w:t>ельную работу, осуществляемую уча</w:t>
      </w:r>
      <w:r>
        <w:rPr>
          <w:rFonts w:ascii="Times New Roman" w:hAnsi="Times New Roman"/>
          <w:sz w:val="24"/>
          <w:szCs w:val="24"/>
        </w:rPr>
        <w:t>щимся на протяжении длительного периода, возможно, в течение всего учебн</w:t>
      </w:r>
      <w:r w:rsidR="00091874">
        <w:rPr>
          <w:rFonts w:ascii="Times New Roman" w:hAnsi="Times New Roman"/>
          <w:sz w:val="24"/>
          <w:szCs w:val="24"/>
        </w:rPr>
        <w:t>ого года. В ходе такой работы уча</w:t>
      </w:r>
      <w:r>
        <w:rPr>
          <w:rFonts w:ascii="Times New Roman" w:hAnsi="Times New Roman"/>
          <w:sz w:val="24"/>
          <w:szCs w:val="24"/>
        </w:rPr>
        <w:t>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36025C" w:rsidRDefault="0036025C" w:rsidP="003602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организации учебно-исследовательской деятельности на урочных занятиях могут быть следующими: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урок-исследование,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урок-лаборатория,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творческий отчет,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изобретательства,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«Удивительное рядом»,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рассказ об ученых,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защита исследовательских проектов,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урок-экспертиза,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«Патент на открытие», </w:t>
      </w:r>
    </w:p>
    <w:p w:rsidR="0036025C" w:rsidRDefault="0036025C" w:rsidP="0036025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открытых мыслей;</w:t>
      </w:r>
    </w:p>
    <w:p w:rsidR="0036025C" w:rsidRDefault="0036025C" w:rsidP="002260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6025C" w:rsidRDefault="0036025C" w:rsidP="0022606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исследовательского характера</w:t>
      </w:r>
      <w:r w:rsidR="00091874">
        <w:rPr>
          <w:rFonts w:ascii="Times New Roman" w:hAnsi="Times New Roman"/>
          <w:sz w:val="24"/>
          <w:szCs w:val="24"/>
        </w:rPr>
        <w:t xml:space="preserve">, которое </w:t>
      </w:r>
      <w:r>
        <w:rPr>
          <w:rFonts w:ascii="Times New Roman" w:hAnsi="Times New Roman"/>
          <w:sz w:val="24"/>
          <w:szCs w:val="24"/>
        </w:rPr>
        <w:t xml:space="preserve">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36025C" w:rsidRDefault="0036025C" w:rsidP="002260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организации учебно-исследовательской деятельности на внеурочных занятиях могут быть следующими:</w:t>
      </w:r>
    </w:p>
    <w:p w:rsidR="0036025C" w:rsidRDefault="0036025C" w:rsidP="0036025C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исследовательская практика </w:t>
      </w:r>
      <w:r w:rsidR="0009187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щихся;</w:t>
      </w:r>
    </w:p>
    <w:p w:rsidR="0036025C" w:rsidRDefault="0036025C" w:rsidP="0022606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</w:t>
      </w:r>
      <w:r>
        <w:rPr>
          <w:rFonts w:ascii="Times New Roman" w:hAnsi="Times New Roman"/>
          <w:sz w:val="24"/>
          <w:szCs w:val="24"/>
        </w:rPr>
        <w:lastRenderedPageBreak/>
        <w:t>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36025C" w:rsidRDefault="0036025C" w:rsidP="0022606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факультативные занятия, предполагающие углубленное изучение предмета, </w:t>
      </w:r>
      <w:r w:rsidR="00805CB6">
        <w:rPr>
          <w:rFonts w:ascii="Times New Roman" w:hAnsi="Times New Roman"/>
          <w:sz w:val="24"/>
          <w:szCs w:val="24"/>
        </w:rPr>
        <w:t xml:space="preserve"> которые </w:t>
      </w:r>
      <w:r>
        <w:rPr>
          <w:rFonts w:ascii="Times New Roman" w:hAnsi="Times New Roman"/>
          <w:sz w:val="24"/>
          <w:szCs w:val="24"/>
        </w:rPr>
        <w:t>дают большие возможности для реализации учебно-и</w:t>
      </w:r>
      <w:r w:rsidR="00091874">
        <w:rPr>
          <w:rFonts w:ascii="Times New Roman" w:hAnsi="Times New Roman"/>
          <w:sz w:val="24"/>
          <w:szCs w:val="24"/>
        </w:rPr>
        <w:t>сследовательской деятельности уча</w:t>
      </w:r>
      <w:r>
        <w:rPr>
          <w:rFonts w:ascii="Times New Roman" w:hAnsi="Times New Roman"/>
          <w:sz w:val="24"/>
          <w:szCs w:val="24"/>
        </w:rPr>
        <w:t>щихся;</w:t>
      </w:r>
    </w:p>
    <w:p w:rsidR="0036025C" w:rsidRDefault="0036025C" w:rsidP="0022606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</w:t>
      </w:r>
      <w:r w:rsidR="00805CB6">
        <w:rPr>
          <w:rFonts w:ascii="Times New Roman" w:hAnsi="Times New Roman"/>
          <w:sz w:val="24"/>
          <w:szCs w:val="24"/>
        </w:rPr>
        <w:t>ученическими научно-</w:t>
      </w:r>
      <w:proofErr w:type="gramStart"/>
      <w:r w:rsidR="00805CB6">
        <w:rPr>
          <w:rFonts w:ascii="Times New Roman" w:hAnsi="Times New Roman"/>
          <w:sz w:val="24"/>
          <w:szCs w:val="24"/>
        </w:rPr>
        <w:t>исследовательскими  обществами</w:t>
      </w:r>
      <w:proofErr w:type="gramEnd"/>
      <w:r w:rsidR="00805C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других школ;</w:t>
      </w:r>
    </w:p>
    <w:p w:rsidR="0036025C" w:rsidRDefault="00805CB6" w:rsidP="0036025C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уча</w:t>
      </w:r>
      <w:r w:rsidR="0036025C">
        <w:rPr>
          <w:rFonts w:ascii="Times New Roman" w:hAnsi="Times New Roman"/>
          <w:sz w:val="24"/>
          <w:szCs w:val="24"/>
        </w:rPr>
        <w:t>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36025C" w:rsidRDefault="0036025C" w:rsidP="003602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Среди возможных форм представления результатов проектной деятельности можно выделить следующие: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макеты, модели, рабочие установки, схемы, </w:t>
      </w:r>
      <w:proofErr w:type="gramStart"/>
      <w:r>
        <w:rPr>
          <w:rFonts w:ascii="Times New Roman" w:hAnsi="Times New Roman"/>
          <w:sz w:val="24"/>
          <w:szCs w:val="24"/>
        </w:rPr>
        <w:t>план-карты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постеры, презентации;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альбомы, буклеты, брошюры, книги;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событий;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эссе, рассказы, стихи, рисунки;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документальные фильмы, мультфильмы;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выставки, игры, тематические вечера, концерты;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мероприятий;</w:t>
      </w:r>
    </w:p>
    <w:p w:rsidR="0036025C" w:rsidRDefault="0036025C" w:rsidP="0036025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:rsidR="0036025C" w:rsidRDefault="0036025C" w:rsidP="002260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также могут быть представлены в ходе проведения конференций, семинаров и круглых столов.</w:t>
      </w:r>
    </w:p>
    <w:p w:rsidR="0036025C" w:rsidRDefault="0036025C" w:rsidP="002260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36025C" w:rsidRDefault="0036025C" w:rsidP="007E217E">
      <w:pPr>
        <w:pStyle w:val="a3"/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2.1.6.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22606D" w:rsidRDefault="0022606D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развития </w:t>
      </w:r>
      <w:proofErr w:type="gramStart"/>
      <w:r>
        <w:rPr>
          <w:rFonts w:ascii="Times New Roman" w:hAnsi="Times New Roman"/>
          <w:sz w:val="24"/>
          <w:szCs w:val="24"/>
        </w:rPr>
        <w:t>УУД  позволяет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отдельно выделить компетенции учащегося в области использования информационно-коммуникационных технологий (ИКТ-компетенции), в  том числе владение поиском и передачей информации, презентационными навыками, основами информационной безопасности. </w:t>
      </w:r>
    </w:p>
    <w:p w:rsidR="007E217E" w:rsidRDefault="0096753F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217E">
        <w:rPr>
          <w:rFonts w:ascii="Times New Roman" w:hAnsi="Times New Roman"/>
          <w:sz w:val="24"/>
          <w:szCs w:val="24"/>
        </w:rPr>
        <w:t xml:space="preserve">В настоящее </w:t>
      </w:r>
      <w:proofErr w:type="gramStart"/>
      <w:r w:rsidR="007E217E">
        <w:rPr>
          <w:rFonts w:ascii="Times New Roman" w:hAnsi="Times New Roman"/>
          <w:sz w:val="24"/>
          <w:szCs w:val="24"/>
        </w:rPr>
        <w:t xml:space="preserve">время </w:t>
      </w:r>
      <w:r w:rsidR="00C73204">
        <w:rPr>
          <w:rFonts w:ascii="Times New Roman" w:hAnsi="Times New Roman"/>
          <w:sz w:val="24"/>
          <w:szCs w:val="24"/>
        </w:rPr>
        <w:t xml:space="preserve"> велико</w:t>
      </w:r>
      <w:proofErr w:type="gramEnd"/>
      <w:r w:rsidR="00C73204">
        <w:rPr>
          <w:rFonts w:ascii="Times New Roman" w:hAnsi="Times New Roman"/>
          <w:sz w:val="24"/>
          <w:szCs w:val="24"/>
        </w:rPr>
        <w:t xml:space="preserve"> </w:t>
      </w:r>
      <w:r w:rsidR="007E217E">
        <w:rPr>
          <w:rFonts w:ascii="Times New Roman" w:hAnsi="Times New Roman"/>
          <w:sz w:val="24"/>
          <w:szCs w:val="24"/>
        </w:rPr>
        <w:t>присутствие компьютерных и интернет-технологи</w:t>
      </w:r>
      <w:r>
        <w:rPr>
          <w:rFonts w:ascii="Times New Roman" w:hAnsi="Times New Roman"/>
          <w:sz w:val="24"/>
          <w:szCs w:val="24"/>
        </w:rPr>
        <w:t>й в повседневной деятельности уча</w:t>
      </w:r>
      <w:r w:rsidR="007E217E">
        <w:rPr>
          <w:rFonts w:ascii="Times New Roman" w:hAnsi="Times New Roman"/>
          <w:sz w:val="24"/>
          <w:szCs w:val="24"/>
        </w:rPr>
        <w:t>щегося, в том числе вне времени нахождения в</w:t>
      </w:r>
      <w:r w:rsidR="00C73204">
        <w:rPr>
          <w:rFonts w:ascii="Times New Roman" w:hAnsi="Times New Roman"/>
          <w:sz w:val="24"/>
          <w:szCs w:val="24"/>
        </w:rPr>
        <w:t xml:space="preserve"> гимназии, в связи с чем</w:t>
      </w:r>
      <w:r>
        <w:rPr>
          <w:rFonts w:ascii="Times New Roman" w:hAnsi="Times New Roman"/>
          <w:sz w:val="24"/>
          <w:szCs w:val="24"/>
        </w:rPr>
        <w:t xml:space="preserve"> уча</w:t>
      </w:r>
      <w:r w:rsidR="007E217E">
        <w:rPr>
          <w:rFonts w:ascii="Times New Roman" w:hAnsi="Times New Roman"/>
          <w:sz w:val="24"/>
          <w:szCs w:val="24"/>
        </w:rPr>
        <w:t>щийся может обладать целым рядом ИКТ-компетентностей, полученных им</w:t>
      </w:r>
      <w:r>
        <w:rPr>
          <w:rFonts w:ascii="Times New Roman" w:hAnsi="Times New Roman"/>
          <w:sz w:val="24"/>
          <w:szCs w:val="24"/>
        </w:rPr>
        <w:t xml:space="preserve"> за пределами </w:t>
      </w:r>
      <w:r w:rsidR="0022606D">
        <w:rPr>
          <w:rFonts w:ascii="Times New Roman" w:hAnsi="Times New Roman"/>
          <w:sz w:val="24"/>
          <w:szCs w:val="24"/>
        </w:rPr>
        <w:t xml:space="preserve"> образовательного учреждения. </w:t>
      </w:r>
      <w:r w:rsidR="007E217E">
        <w:rPr>
          <w:rFonts w:ascii="Times New Roman" w:hAnsi="Times New Roman"/>
          <w:sz w:val="24"/>
          <w:szCs w:val="24"/>
        </w:rPr>
        <w:t xml:space="preserve"> В этом контексте важным направлением </w:t>
      </w:r>
      <w:proofErr w:type="gramStart"/>
      <w:r w:rsidR="007E217E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коллектива гимназии </w:t>
      </w:r>
      <w:r w:rsidR="007E217E">
        <w:rPr>
          <w:rFonts w:ascii="Times New Roman" w:hAnsi="Times New Roman"/>
          <w:sz w:val="24"/>
          <w:szCs w:val="24"/>
        </w:rPr>
        <w:t>в сфере формирования ИКТ-</w:t>
      </w:r>
      <w:r w:rsidR="007E217E">
        <w:rPr>
          <w:rFonts w:ascii="Times New Roman" w:hAnsi="Times New Roman"/>
          <w:sz w:val="24"/>
          <w:szCs w:val="24"/>
        </w:rPr>
        <w:lastRenderedPageBreak/>
        <w:t>компетенций ст</w:t>
      </w:r>
      <w:r>
        <w:rPr>
          <w:rFonts w:ascii="Times New Roman" w:hAnsi="Times New Roman"/>
          <w:sz w:val="24"/>
          <w:szCs w:val="24"/>
        </w:rPr>
        <w:t>ановятся поддержка и развитие уча</w:t>
      </w:r>
      <w:r w:rsidR="007E217E">
        <w:rPr>
          <w:rFonts w:ascii="Times New Roman" w:hAnsi="Times New Roman"/>
          <w:sz w:val="24"/>
          <w:szCs w:val="24"/>
        </w:rPr>
        <w:t xml:space="preserve">щегося. Данный подход имеет значение при определении планируемых результатов в сфере формирования ИКТ-компетенций. </w:t>
      </w:r>
    </w:p>
    <w:p w:rsidR="007E217E" w:rsidRDefault="00570FC1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Основными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формами </w:t>
      </w:r>
      <w:r w:rsidR="007E217E">
        <w:rPr>
          <w:rFonts w:ascii="Times New Roman" w:hAnsi="Times New Roman"/>
          <w:sz w:val="24"/>
          <w:szCs w:val="24"/>
        </w:rPr>
        <w:t xml:space="preserve"> организации</w:t>
      </w:r>
      <w:proofErr w:type="gramEnd"/>
      <w:r w:rsidR="007E217E">
        <w:rPr>
          <w:rFonts w:ascii="Times New Roman" w:hAnsi="Times New Roman"/>
          <w:sz w:val="24"/>
          <w:szCs w:val="24"/>
        </w:rPr>
        <w:t xml:space="preserve"> учебной деятельности по</w:t>
      </w:r>
      <w:r>
        <w:rPr>
          <w:rFonts w:ascii="Times New Roman" w:hAnsi="Times New Roman"/>
          <w:sz w:val="24"/>
          <w:szCs w:val="24"/>
        </w:rPr>
        <w:t xml:space="preserve"> формированию ИКТ-компетенции уча</w:t>
      </w:r>
      <w:r w:rsidR="007E217E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="007E217E">
        <w:rPr>
          <w:rFonts w:ascii="Times New Roman" w:hAnsi="Times New Roman"/>
          <w:sz w:val="24"/>
          <w:szCs w:val="24"/>
        </w:rPr>
        <w:t>:</w:t>
      </w:r>
    </w:p>
    <w:p w:rsidR="007E217E" w:rsidRDefault="007E217E" w:rsidP="007E21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по информатике и другим предметам;</w:t>
      </w:r>
    </w:p>
    <w:p w:rsidR="007E217E" w:rsidRPr="00570FC1" w:rsidRDefault="00A856EE" w:rsidP="007E21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элективы</w:t>
      </w:r>
      <w:proofErr w:type="spellEnd"/>
      <w:r w:rsidR="007E217E" w:rsidRPr="00570FC1">
        <w:rPr>
          <w:rFonts w:ascii="Times New Roman" w:hAnsi="Times New Roman"/>
          <w:i/>
          <w:sz w:val="24"/>
          <w:szCs w:val="24"/>
        </w:rPr>
        <w:t>;</w:t>
      </w:r>
    </w:p>
    <w:p w:rsidR="007E217E" w:rsidRDefault="007E217E" w:rsidP="007E21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кружки;</w:t>
      </w:r>
    </w:p>
    <w:p w:rsidR="007E217E" w:rsidRDefault="007E217E" w:rsidP="007E21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интегративные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проекты;</w:t>
      </w:r>
    </w:p>
    <w:p w:rsidR="007E217E" w:rsidRDefault="00A856EE" w:rsidP="007E21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внеурочные и внешкольные занятия</w:t>
      </w:r>
      <w:r w:rsidR="007E217E">
        <w:rPr>
          <w:rFonts w:ascii="Times New Roman" w:hAnsi="Times New Roman"/>
          <w:sz w:val="24"/>
          <w:szCs w:val="24"/>
        </w:rPr>
        <w:t xml:space="preserve">. 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Среди видов учебной деятельности, обеспечивающих формирование ИКТ-компетенции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можно выделить в том числе такие, как: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редактирование текстов;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редактирование электронных таблиц;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редактирование презентаций;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56EE">
        <w:rPr>
          <w:rFonts w:ascii="Times New Roman" w:hAnsi="Times New Roman"/>
          <w:sz w:val="24"/>
          <w:szCs w:val="24"/>
        </w:rPr>
        <w:t xml:space="preserve">оздание и редактирование графических </w:t>
      </w:r>
      <w:r>
        <w:rPr>
          <w:rFonts w:ascii="Times New Roman" w:hAnsi="Times New Roman"/>
          <w:sz w:val="24"/>
          <w:szCs w:val="24"/>
        </w:rPr>
        <w:t xml:space="preserve"> и фото</w:t>
      </w:r>
      <w:r w:rsidR="00A856EE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редактирование видео;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музыкальных и звуковых объектов;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анализ информации в Интернете;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моделирование, проектирование и управление;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математическая обработка и визуализация данных;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веб-страниц и сайтов; </w:t>
      </w:r>
    </w:p>
    <w:p w:rsidR="007E217E" w:rsidRDefault="007E217E" w:rsidP="007E21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сетевая коммуникация между учениками и (или) учителем.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Эффективное формирование ИКТ-компетенции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2.1.7. Перечень и описание основных элементов ИКТ-компетенции и инструментов их использования</w:t>
      </w:r>
    </w:p>
    <w:p w:rsidR="00A856EE" w:rsidRDefault="00A856E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Обращение с устройствами ИКТ. </w:t>
      </w:r>
      <w:r>
        <w:rPr>
          <w:rFonts w:ascii="Times New Roman" w:hAnsi="Times New Roman"/>
          <w:sz w:val="24"/>
          <w:szCs w:val="24"/>
        </w:rPr>
        <w:t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Фиксация и обработка изображений и звуков. </w:t>
      </w:r>
      <w:r>
        <w:rPr>
          <w:rFonts w:ascii="Times New Roman" w:hAnsi="Times New Roman"/>
          <w:sz w:val="24"/>
          <w:szCs w:val="24"/>
        </w:rPr>
        <w:t xml:space="preserve"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</w:t>
      </w:r>
      <w:r>
        <w:rPr>
          <w:rFonts w:ascii="Times New Roman" w:hAnsi="Times New Roman"/>
          <w:sz w:val="24"/>
          <w:szCs w:val="24"/>
        </w:rPr>
        <w:lastRenderedPageBreak/>
        <w:t>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Поиск и организация хранения информации. </w:t>
      </w:r>
      <w:r>
        <w:rPr>
          <w:rFonts w:ascii="Times New Roman" w:hAnsi="Times New Roman"/>
          <w:sz w:val="24"/>
          <w:szCs w:val="24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Создание письменных сообщений. </w:t>
      </w:r>
      <w:r>
        <w:rPr>
          <w:rFonts w:ascii="Times New Roman" w:hAnsi="Times New Roman"/>
          <w:sz w:val="24"/>
          <w:szCs w:val="24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Создание графических объектов. </w:t>
      </w:r>
      <w:r>
        <w:rPr>
          <w:rFonts w:ascii="Times New Roman" w:hAnsi="Times New Roman"/>
          <w:sz w:val="24"/>
          <w:szCs w:val="24"/>
        </w:rPr>
        <w:t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Создание музыкальных и звуковых объектов. </w:t>
      </w:r>
      <w:r>
        <w:rPr>
          <w:rFonts w:ascii="Times New Roman" w:hAnsi="Times New Roman"/>
          <w:sz w:val="24"/>
          <w:szCs w:val="24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  <w:t xml:space="preserve">Восприятие, использование и создание гипертекстовых и мультимедийных информационных объектов. </w:t>
      </w:r>
      <w:r>
        <w:rPr>
          <w:rFonts w:ascii="Times New Roman" w:hAnsi="Times New Roman"/>
          <w:sz w:val="24"/>
          <w:szCs w:val="24"/>
        </w:rPr>
        <w:t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Анализ информации, математическая обработка данных в исследовании. </w:t>
      </w:r>
      <w:r>
        <w:rPr>
          <w:rFonts w:ascii="Times New Roman" w:hAnsi="Times New Roman"/>
          <w:sz w:val="24"/>
          <w:szCs w:val="24"/>
        </w:rP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Моделирование, проектирование и управление. </w:t>
      </w:r>
      <w:r>
        <w:rPr>
          <w:rFonts w:ascii="Times New Roman" w:hAnsi="Times New Roman"/>
          <w:sz w:val="24"/>
          <w:szCs w:val="24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Коммуникация и социальное взаимодействие. </w:t>
      </w:r>
      <w:r>
        <w:rPr>
          <w:rFonts w:ascii="Times New Roman" w:hAnsi="Times New Roman"/>
          <w:sz w:val="24"/>
          <w:szCs w:val="24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Информационная безопасность. </w:t>
      </w:r>
      <w:r>
        <w:rPr>
          <w:rFonts w:ascii="Times New Roman" w:hAnsi="Times New Roman"/>
          <w:sz w:val="24"/>
          <w:szCs w:val="24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2.1.8. Планируемые результаты формирования и развития компетентности </w:t>
      </w:r>
      <w:r w:rsidR="00F21ADB"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b/>
          <w:sz w:val="24"/>
          <w:szCs w:val="24"/>
        </w:rPr>
        <w:t xml:space="preserve"> в области использования информационно-коммуникационных технологий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Представленные планируемые результаты развития компетентности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кому требуется более полное сопровождение в сфере формирования ИКТ-компетенций.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Toc405145662"/>
      <w:bookmarkStart w:id="2" w:name="_Toc406059005"/>
      <w:bookmarkStart w:id="3" w:name="_Toc409682184"/>
      <w:bookmarkStart w:id="4" w:name="_Toc409691658"/>
      <w:bookmarkStart w:id="5" w:name="_Toc410653982"/>
      <w:bookmarkStart w:id="6" w:name="_Toc410702986"/>
      <w:bookmarkStart w:id="7" w:name="_Toc284662742"/>
      <w:bookmarkStart w:id="8" w:name="_Toc284663368"/>
      <w:bookmarkStart w:id="9" w:name="_Toc414553168"/>
      <w:r>
        <w:rPr>
          <w:rFonts w:ascii="Times New Roman" w:hAnsi="Times New Roman"/>
          <w:b/>
          <w:sz w:val="24"/>
          <w:szCs w:val="24"/>
        </w:rPr>
        <w:t>В рамках направления «Обращение с устройствами ИКТ» в качестве основных планируемых результатов возможен</w:t>
      </w:r>
      <w:r w:rsidR="00D76E94">
        <w:rPr>
          <w:rFonts w:ascii="Times New Roman" w:hAnsi="Times New Roman"/>
          <w:b/>
          <w:sz w:val="24"/>
          <w:szCs w:val="24"/>
        </w:rPr>
        <w:t>, но не ограничивается следующим,  следующий 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информационную среду</w:t>
      </w:r>
      <w:r w:rsidR="00A856EE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>, в том числе через сеть Интернет, размещать в информационной среде различные информационные объекты;</w:t>
      </w:r>
    </w:p>
    <w:p w:rsidR="007E217E" w:rsidRDefault="007E217E" w:rsidP="007E217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" w:name="_Toc405145663"/>
      <w:bookmarkStart w:id="11" w:name="_Toc406059006"/>
      <w:bookmarkStart w:id="12" w:name="_Toc409682185"/>
      <w:bookmarkStart w:id="13" w:name="_Toc409691659"/>
      <w:bookmarkStart w:id="14" w:name="_Toc410653983"/>
      <w:bookmarkStart w:id="15" w:name="_Toc410702987"/>
      <w:r>
        <w:rPr>
          <w:rFonts w:ascii="Times New Roman" w:hAnsi="Times New Roman"/>
          <w:b/>
          <w:sz w:val="24"/>
          <w:szCs w:val="24"/>
        </w:rPr>
        <w:tab/>
      </w:r>
      <w:bookmarkStart w:id="16" w:name="_Toc284662743"/>
      <w:bookmarkStart w:id="17" w:name="_Toc284663369"/>
      <w:bookmarkStart w:id="18" w:name="_Toc414553169"/>
      <w:r>
        <w:rPr>
          <w:rFonts w:ascii="Times New Roman" w:hAnsi="Times New Roman"/>
          <w:b/>
          <w:sz w:val="24"/>
          <w:szCs w:val="24"/>
        </w:rPr>
        <w:t>В рамках направления «Фиксация и обработка изображений и звуков» в качестве основных планируемых результатов возможен</w:t>
      </w:r>
      <w:r w:rsidR="00D76E94">
        <w:rPr>
          <w:rFonts w:ascii="Times New Roman" w:hAnsi="Times New Roman"/>
          <w:b/>
          <w:sz w:val="24"/>
          <w:szCs w:val="24"/>
        </w:rPr>
        <w:t xml:space="preserve">, но не ограничивается следующим, </w:t>
      </w:r>
      <w:r w:rsidR="00A856EE">
        <w:rPr>
          <w:rFonts w:ascii="Times New Roman" w:hAnsi="Times New Roman"/>
          <w:b/>
          <w:sz w:val="24"/>
          <w:szCs w:val="24"/>
        </w:rPr>
        <w:t xml:space="preserve"> </w:t>
      </w:r>
      <w:r w:rsidR="00D76E94">
        <w:rPr>
          <w:rFonts w:ascii="Times New Roman" w:hAnsi="Times New Roman"/>
          <w:b/>
          <w:sz w:val="24"/>
          <w:szCs w:val="24"/>
        </w:rPr>
        <w:t>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E217E" w:rsidRDefault="007E217E" w:rsidP="007E217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презентации на основе цифровых фотографий;</w:t>
      </w:r>
    </w:p>
    <w:p w:rsidR="007E217E" w:rsidRDefault="007E217E" w:rsidP="007E217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7E217E" w:rsidRDefault="007E217E" w:rsidP="007E217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7E217E" w:rsidRDefault="007E217E" w:rsidP="007E217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" w:name="_Toc405145664"/>
      <w:bookmarkStart w:id="20" w:name="_Toc406059007"/>
      <w:bookmarkStart w:id="21" w:name="_Toc409682186"/>
      <w:bookmarkStart w:id="22" w:name="_Toc409691660"/>
      <w:bookmarkStart w:id="23" w:name="_Toc410653984"/>
      <w:bookmarkStart w:id="24" w:name="_Toc410702988"/>
      <w:r>
        <w:rPr>
          <w:rFonts w:ascii="Times New Roman" w:hAnsi="Times New Roman"/>
          <w:b/>
          <w:sz w:val="24"/>
          <w:szCs w:val="24"/>
        </w:rPr>
        <w:tab/>
      </w:r>
      <w:bookmarkStart w:id="25" w:name="_Toc284662744"/>
      <w:bookmarkStart w:id="26" w:name="_Toc284663370"/>
      <w:bookmarkStart w:id="27" w:name="_Toc414553170"/>
      <w:r>
        <w:rPr>
          <w:rFonts w:ascii="Times New Roman" w:hAnsi="Times New Roman"/>
          <w:b/>
          <w:sz w:val="24"/>
          <w:szCs w:val="24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</w:t>
      </w:r>
      <w:r w:rsidR="00D76E94">
        <w:rPr>
          <w:rFonts w:ascii="Times New Roman" w:hAnsi="Times New Roman"/>
          <w:b/>
          <w:sz w:val="24"/>
          <w:szCs w:val="24"/>
        </w:rPr>
        <w:t xml:space="preserve">ся следующим, список того, </w:t>
      </w:r>
      <w:proofErr w:type="spellStart"/>
      <w:r w:rsidR="00D76E94">
        <w:rPr>
          <w:rFonts w:ascii="Times New Roman" w:hAnsi="Times New Roman"/>
          <w:b/>
          <w:sz w:val="24"/>
          <w:szCs w:val="24"/>
        </w:rPr>
        <w:t>чтобуча</w:t>
      </w:r>
      <w:r>
        <w:rPr>
          <w:rFonts w:ascii="Times New Roman" w:hAnsi="Times New Roman"/>
          <w:b/>
          <w:sz w:val="24"/>
          <w:szCs w:val="24"/>
        </w:rPr>
        <w:t>щийся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сможет: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E217E" w:rsidRDefault="007E217E" w:rsidP="007E217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7E217E" w:rsidRDefault="007E217E" w:rsidP="007E217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7E217E" w:rsidRDefault="007E217E" w:rsidP="007E217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7E217E" w:rsidRDefault="007E217E" w:rsidP="007E217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7E217E" w:rsidRDefault="007E217E" w:rsidP="007E217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8" w:name="_Toc405145665"/>
      <w:bookmarkStart w:id="29" w:name="_Toc406059008"/>
      <w:bookmarkStart w:id="30" w:name="_Toc409682187"/>
      <w:bookmarkStart w:id="31" w:name="_Toc409691661"/>
      <w:bookmarkStart w:id="32" w:name="_Toc410653985"/>
      <w:bookmarkStart w:id="33" w:name="_Toc410702989"/>
      <w:r>
        <w:rPr>
          <w:rFonts w:ascii="Times New Roman" w:hAnsi="Times New Roman"/>
          <w:b/>
          <w:sz w:val="24"/>
          <w:szCs w:val="24"/>
        </w:rPr>
        <w:tab/>
      </w:r>
      <w:bookmarkStart w:id="34" w:name="_Toc284662745"/>
      <w:bookmarkStart w:id="35" w:name="_Toc284663371"/>
      <w:bookmarkStart w:id="36" w:name="_Toc414553171"/>
      <w:r>
        <w:rPr>
          <w:rFonts w:ascii="Times New Roman" w:hAnsi="Times New Roman"/>
          <w:b/>
          <w:sz w:val="24"/>
          <w:szCs w:val="24"/>
        </w:rPr>
        <w:t>В рамках направления «Создание письменных сообщений» в качестве основных планируемых результатов возможен</w:t>
      </w:r>
      <w:r w:rsidR="00D76E94">
        <w:rPr>
          <w:rFonts w:ascii="Times New Roman" w:hAnsi="Times New Roman"/>
          <w:b/>
          <w:sz w:val="24"/>
          <w:szCs w:val="24"/>
        </w:rPr>
        <w:t xml:space="preserve">, но не ограничивается следующим, </w:t>
      </w:r>
      <w:r w:rsidR="00A856EE">
        <w:rPr>
          <w:rFonts w:ascii="Times New Roman" w:hAnsi="Times New Roman"/>
          <w:b/>
          <w:sz w:val="24"/>
          <w:szCs w:val="24"/>
        </w:rPr>
        <w:t xml:space="preserve"> </w:t>
      </w:r>
      <w:r w:rsidR="00D76E94">
        <w:rPr>
          <w:rFonts w:ascii="Times New Roman" w:hAnsi="Times New Roman"/>
          <w:b/>
          <w:sz w:val="24"/>
          <w:szCs w:val="24"/>
        </w:rPr>
        <w:t>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E217E" w:rsidRDefault="007E217E" w:rsidP="007E21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E217E" w:rsidRDefault="007E217E" w:rsidP="007E21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7E217E" w:rsidRDefault="007E217E" w:rsidP="007E21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изображения;</w:t>
      </w:r>
    </w:p>
    <w:p w:rsidR="007E217E" w:rsidRDefault="007E217E" w:rsidP="007E21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коллективном создании текстового документа;</w:t>
      </w:r>
    </w:p>
    <w:p w:rsidR="007E217E" w:rsidRDefault="007E217E" w:rsidP="007E21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гипертекстовые документы.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7" w:name="_Toc405145666"/>
      <w:bookmarkStart w:id="38" w:name="_Toc406059009"/>
      <w:bookmarkStart w:id="39" w:name="_Toc409682188"/>
      <w:bookmarkStart w:id="40" w:name="_Toc409691662"/>
      <w:bookmarkStart w:id="41" w:name="_Toc410653986"/>
      <w:bookmarkStart w:id="42" w:name="_Toc410702990"/>
      <w:r>
        <w:rPr>
          <w:rFonts w:ascii="Times New Roman" w:hAnsi="Times New Roman"/>
          <w:b/>
          <w:sz w:val="24"/>
          <w:szCs w:val="24"/>
        </w:rPr>
        <w:tab/>
      </w:r>
      <w:bookmarkStart w:id="43" w:name="_Toc284662746"/>
      <w:bookmarkStart w:id="44" w:name="_Toc284663372"/>
      <w:bookmarkStart w:id="45" w:name="_Toc414553172"/>
      <w:r>
        <w:rPr>
          <w:rFonts w:ascii="Times New Roman" w:hAnsi="Times New Roman"/>
          <w:b/>
          <w:sz w:val="24"/>
          <w:szCs w:val="24"/>
        </w:rPr>
        <w:t>В рамках направления «Создание графических объектов» в качестве основных планируемых результатов возможен, но не ограничиваетс</w:t>
      </w:r>
      <w:r w:rsidR="00D76E94">
        <w:rPr>
          <w:rFonts w:ascii="Times New Roman" w:hAnsi="Times New Roman"/>
          <w:b/>
          <w:sz w:val="24"/>
          <w:szCs w:val="24"/>
        </w:rPr>
        <w:t>я следующим, 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7E217E" w:rsidRDefault="007E217E" w:rsidP="007E217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 редактировать изображения с помощью инструментов графического редактора;</w:t>
      </w:r>
    </w:p>
    <w:p w:rsidR="007E217E" w:rsidRDefault="007E217E" w:rsidP="007E217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7E217E" w:rsidRDefault="007E217E" w:rsidP="007E217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6" w:name="_Toc405145667"/>
      <w:bookmarkStart w:id="47" w:name="_Toc406059010"/>
      <w:bookmarkStart w:id="48" w:name="_Toc409682189"/>
      <w:bookmarkStart w:id="49" w:name="_Toc409691663"/>
      <w:bookmarkStart w:id="50" w:name="_Toc410653987"/>
      <w:bookmarkStart w:id="51" w:name="_Toc410702991"/>
      <w:r>
        <w:rPr>
          <w:rFonts w:ascii="Times New Roman" w:hAnsi="Times New Roman"/>
          <w:b/>
          <w:sz w:val="24"/>
          <w:szCs w:val="24"/>
        </w:rPr>
        <w:tab/>
      </w:r>
      <w:bookmarkStart w:id="52" w:name="_Toc284662747"/>
      <w:bookmarkStart w:id="53" w:name="_Toc284663373"/>
      <w:bookmarkStart w:id="54" w:name="_Toc414553173"/>
      <w:r>
        <w:rPr>
          <w:rFonts w:ascii="Times New Roman" w:hAnsi="Times New Roman"/>
          <w:b/>
          <w:sz w:val="24"/>
          <w:szCs w:val="24"/>
        </w:rPr>
        <w:t xml:space="preserve"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</w:t>
      </w:r>
      <w:r w:rsidR="00D76E94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7E217E" w:rsidRDefault="007E217E" w:rsidP="007E217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7E217E" w:rsidRDefault="007E217E" w:rsidP="007E217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музыкальные редакторы, клавишные и кинетические синтезаторы для решения творческих задач.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5" w:name="_Toc405145668"/>
      <w:bookmarkStart w:id="56" w:name="_Toc406059011"/>
      <w:bookmarkStart w:id="57" w:name="_Toc409682190"/>
      <w:bookmarkStart w:id="58" w:name="_Toc409691664"/>
      <w:bookmarkStart w:id="59" w:name="_Toc410653988"/>
      <w:bookmarkStart w:id="60" w:name="_Toc410702992"/>
      <w:r>
        <w:rPr>
          <w:rFonts w:ascii="Times New Roman" w:hAnsi="Times New Roman"/>
          <w:b/>
          <w:sz w:val="24"/>
          <w:szCs w:val="24"/>
        </w:rPr>
        <w:tab/>
      </w:r>
      <w:bookmarkStart w:id="61" w:name="_Toc284662748"/>
      <w:bookmarkStart w:id="62" w:name="_Toc284663374"/>
      <w:bookmarkStart w:id="63" w:name="_Toc414553174"/>
      <w:r>
        <w:rPr>
          <w:rFonts w:ascii="Times New Roman" w:hAnsi="Times New Roman"/>
          <w:b/>
          <w:sz w:val="24"/>
          <w:szCs w:val="24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</w:t>
      </w:r>
      <w:r w:rsidR="00D76E94">
        <w:rPr>
          <w:rFonts w:ascii="Times New Roman" w:hAnsi="Times New Roman"/>
          <w:b/>
          <w:sz w:val="24"/>
          <w:szCs w:val="24"/>
        </w:rPr>
        <w:t>я следующим, 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7E217E" w:rsidRDefault="007E217E" w:rsidP="007E217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7E217E" w:rsidRDefault="007E217E" w:rsidP="007E217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7E217E" w:rsidRDefault="007E217E" w:rsidP="007E217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7E217E" w:rsidRDefault="007E217E" w:rsidP="007E217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программы-архиваторы.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4" w:name="_Toc405145669"/>
      <w:bookmarkStart w:id="65" w:name="_Toc406059012"/>
      <w:bookmarkStart w:id="66" w:name="_Toc409682191"/>
      <w:bookmarkStart w:id="67" w:name="_Toc409691665"/>
      <w:bookmarkStart w:id="68" w:name="_Toc410653989"/>
      <w:bookmarkStart w:id="69" w:name="_Toc410702993"/>
      <w:r>
        <w:rPr>
          <w:rFonts w:ascii="Times New Roman" w:hAnsi="Times New Roman"/>
          <w:b/>
          <w:sz w:val="24"/>
          <w:szCs w:val="24"/>
        </w:rPr>
        <w:tab/>
      </w:r>
      <w:bookmarkStart w:id="70" w:name="_Toc284662749"/>
      <w:bookmarkStart w:id="71" w:name="_Toc284663375"/>
      <w:bookmarkStart w:id="72" w:name="_Toc414553175"/>
      <w:r>
        <w:rPr>
          <w:rFonts w:ascii="Times New Roman" w:hAnsi="Times New Roman"/>
          <w:b/>
          <w:sz w:val="24"/>
          <w:szCs w:val="24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</w:t>
      </w:r>
      <w:r w:rsidR="00D76E94">
        <w:rPr>
          <w:rFonts w:ascii="Times New Roman" w:hAnsi="Times New Roman"/>
          <w:b/>
          <w:sz w:val="24"/>
          <w:szCs w:val="24"/>
        </w:rPr>
        <w:t>я следующим, 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7E217E" w:rsidRDefault="007E217E" w:rsidP="007E217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простые эксперименты и исследования в виртуальных лабораториях;</w:t>
      </w:r>
    </w:p>
    <w:p w:rsidR="007E217E" w:rsidRDefault="007E217E" w:rsidP="007E217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7E217E" w:rsidRDefault="007E217E" w:rsidP="007E217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3" w:name="_Toc405145670"/>
      <w:bookmarkStart w:id="74" w:name="_Toc406059013"/>
      <w:bookmarkStart w:id="75" w:name="_Toc409682192"/>
      <w:bookmarkStart w:id="76" w:name="_Toc409691666"/>
      <w:bookmarkStart w:id="77" w:name="_Toc410653990"/>
      <w:bookmarkStart w:id="78" w:name="_Toc410702994"/>
      <w:r>
        <w:rPr>
          <w:rFonts w:ascii="Times New Roman" w:hAnsi="Times New Roman"/>
          <w:b/>
          <w:sz w:val="24"/>
          <w:szCs w:val="24"/>
        </w:rPr>
        <w:tab/>
      </w:r>
      <w:bookmarkStart w:id="79" w:name="_Toc284662750"/>
      <w:bookmarkStart w:id="80" w:name="_Toc284663376"/>
      <w:bookmarkStart w:id="81" w:name="_Toc414553176"/>
      <w:r>
        <w:rPr>
          <w:rFonts w:ascii="Times New Roman" w:hAnsi="Times New Roman"/>
          <w:b/>
          <w:sz w:val="24"/>
          <w:szCs w:val="24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</w:t>
      </w:r>
      <w:r w:rsidR="00D76E94">
        <w:rPr>
          <w:rFonts w:ascii="Times New Roman" w:hAnsi="Times New Roman"/>
          <w:b/>
          <w:sz w:val="24"/>
          <w:szCs w:val="24"/>
        </w:rPr>
        <w:t>я следующим, список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7E217E" w:rsidRDefault="007E217E" w:rsidP="007E217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7E217E" w:rsidRDefault="007E217E" w:rsidP="007E217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7E217E" w:rsidRDefault="007E217E" w:rsidP="007E217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моделировать с использованием виртуальных конструкторов;</w:t>
      </w:r>
    </w:p>
    <w:p w:rsidR="007E217E" w:rsidRDefault="007E217E" w:rsidP="007E217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с использованием средств программирования.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2" w:name="_Toc405145671"/>
      <w:bookmarkStart w:id="83" w:name="_Toc406059014"/>
      <w:bookmarkStart w:id="84" w:name="_Toc409682193"/>
      <w:bookmarkStart w:id="85" w:name="_Toc409691667"/>
      <w:bookmarkStart w:id="86" w:name="_Toc410653991"/>
      <w:bookmarkStart w:id="87" w:name="_Toc410702995"/>
      <w:r>
        <w:rPr>
          <w:rFonts w:ascii="Times New Roman" w:hAnsi="Times New Roman"/>
          <w:b/>
          <w:sz w:val="24"/>
          <w:szCs w:val="24"/>
        </w:rPr>
        <w:tab/>
      </w:r>
      <w:bookmarkStart w:id="88" w:name="_Toc284662751"/>
      <w:bookmarkStart w:id="89" w:name="_Toc284663377"/>
      <w:bookmarkStart w:id="90" w:name="_Toc414553177"/>
      <w:r>
        <w:rPr>
          <w:rFonts w:ascii="Times New Roman" w:hAnsi="Times New Roman"/>
          <w:b/>
          <w:sz w:val="24"/>
          <w:szCs w:val="24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</w:t>
      </w:r>
      <w:r w:rsidR="00D76E94">
        <w:rPr>
          <w:rFonts w:ascii="Times New Roman" w:hAnsi="Times New Roman"/>
          <w:b/>
          <w:sz w:val="24"/>
          <w:szCs w:val="24"/>
        </w:rPr>
        <w:t>к того, что уча</w:t>
      </w:r>
      <w:r>
        <w:rPr>
          <w:rFonts w:ascii="Times New Roman" w:hAnsi="Times New Roman"/>
          <w:b/>
          <w:sz w:val="24"/>
          <w:szCs w:val="24"/>
        </w:rPr>
        <w:t>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образовательное взаимодействие в информационном пространстве </w:t>
      </w:r>
      <w:r w:rsidR="00D76E94">
        <w:rPr>
          <w:rFonts w:ascii="Times New Roman" w:hAnsi="Times New Roman"/>
          <w:sz w:val="24"/>
          <w:szCs w:val="24"/>
        </w:rPr>
        <w:t xml:space="preserve"> гимназии </w:t>
      </w:r>
      <w:r>
        <w:rPr>
          <w:rFonts w:ascii="Times New Roman" w:hAnsi="Times New Roman"/>
          <w:sz w:val="24"/>
          <w:szCs w:val="24"/>
        </w:rPr>
        <w:t>(получение и выполнение заданий, получение комментариев, совершенствование своей работы, формирование портфолио);</w:t>
      </w:r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возможности электронной почты, интернет-мессенджеров и социальных сетей для обучения;</w:t>
      </w:r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личный дневник (блог) с использованием возможностей сети Интернет;</w:t>
      </w:r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защиту от троянских вирусов, </w:t>
      </w:r>
      <w:proofErr w:type="spellStart"/>
      <w:r>
        <w:rPr>
          <w:rFonts w:ascii="Times New Roman" w:hAnsi="Times New Roman"/>
          <w:sz w:val="24"/>
          <w:szCs w:val="24"/>
        </w:rPr>
        <w:t>фишинговых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атак, информации от компьютерных вирусов с помощью антивирусных программ; </w:t>
      </w:r>
    </w:p>
    <w:p w:rsidR="007E217E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безопасного поведения в сети Интернет;</w:t>
      </w:r>
    </w:p>
    <w:p w:rsidR="007E217E" w:rsidRPr="00D76E94" w:rsidRDefault="007E217E" w:rsidP="007E21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76E94">
        <w:rPr>
          <w:rFonts w:ascii="Times New Roman" w:hAnsi="Times New Roman"/>
          <w:sz w:val="24"/>
          <w:szCs w:val="24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7E217E" w:rsidRDefault="007E217E" w:rsidP="007E217E">
      <w:pPr>
        <w:pStyle w:val="a3"/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2.1.9.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7E217E" w:rsidRDefault="007E217E" w:rsidP="007E21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7E217E" w:rsidRDefault="007E217E" w:rsidP="007E21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экспертная, научная и консультационная поддержка в рамках сетевого взаимодействия общеобразовательных</w:t>
      </w:r>
      <w:r w:rsidR="00D76E94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7E217E" w:rsidRDefault="007E217E" w:rsidP="007E217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консультационная, экспертная, научная поддержка в рамках организации повышения квалификации на базе </w:t>
      </w:r>
      <w:proofErr w:type="spellStart"/>
      <w:r>
        <w:rPr>
          <w:rFonts w:ascii="Times New Roman" w:hAnsi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площадок (школ), применяющих современные образовательные технологии, имеющих высокие образовательные результаты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реализующих эффективные модели финансово-экономического управления.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Взаимодействие с учебными, научными и социальными организациями может включать проведение: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единовременного или регулярного научного семинара;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научно-практической конференции;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консультаций;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круглых столов;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E217E" w:rsidRDefault="007E217E" w:rsidP="007E217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мастер-классов, тренингов и др.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6E94">
        <w:rPr>
          <w:rFonts w:ascii="Times New Roman" w:hAnsi="Times New Roman"/>
          <w:sz w:val="24"/>
          <w:szCs w:val="24"/>
        </w:rPr>
        <w:t>Данный список</w:t>
      </w:r>
      <w:r>
        <w:rPr>
          <w:rFonts w:ascii="Times New Roman" w:hAnsi="Times New Roman"/>
          <w:sz w:val="24"/>
          <w:szCs w:val="24"/>
        </w:rPr>
        <w:t xml:space="preserve"> направлений и форм взаимодействия </w:t>
      </w:r>
      <w:r w:rsidR="00D76E94">
        <w:rPr>
          <w:rFonts w:ascii="Times New Roman" w:hAnsi="Times New Roman"/>
          <w:sz w:val="24"/>
          <w:szCs w:val="24"/>
        </w:rPr>
        <w:t xml:space="preserve"> не является исчерпывающим, носит рекомендательный характер и может  быть скорректирован и дополнен</w:t>
      </w:r>
      <w:r>
        <w:rPr>
          <w:rFonts w:ascii="Times New Roman" w:hAnsi="Times New Roman"/>
          <w:sz w:val="24"/>
          <w:szCs w:val="24"/>
        </w:rPr>
        <w:t xml:space="preserve"> с учетом конкретных особенностей и текущей ситуации.</w:t>
      </w:r>
    </w:p>
    <w:p w:rsidR="007E217E" w:rsidRDefault="007E217E" w:rsidP="007E217E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2.1.10. Описание условий, обеспечивающих развитие универсальных учебных действий у </w:t>
      </w:r>
      <w:r w:rsidR="00F21ADB"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b/>
          <w:sz w:val="24"/>
          <w:szCs w:val="24"/>
        </w:rPr>
        <w:t xml:space="preserve">, в том числе организационно-методического и ресурсного обеспечения учебно-исследовательской и проектной деятельности </w:t>
      </w:r>
      <w:r w:rsidR="00F21ADB">
        <w:rPr>
          <w:rFonts w:ascii="Times New Roman" w:hAnsi="Times New Roman"/>
          <w:b/>
          <w:sz w:val="24"/>
          <w:szCs w:val="24"/>
        </w:rPr>
        <w:t>учащихся</w:t>
      </w: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ИКТ-компетенций.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условиям включают:</w:t>
      </w:r>
    </w:p>
    <w:p w:rsidR="007E217E" w:rsidRDefault="007E217E" w:rsidP="007E217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укомплектованность </w:t>
      </w:r>
      <w:r w:rsidR="00D76E94">
        <w:rPr>
          <w:rFonts w:ascii="Times New Roman" w:hAnsi="Times New Roman"/>
          <w:sz w:val="24"/>
          <w:szCs w:val="24"/>
        </w:rPr>
        <w:t xml:space="preserve"> гимназии </w:t>
      </w:r>
      <w:r>
        <w:rPr>
          <w:rFonts w:ascii="Times New Roman" w:hAnsi="Times New Roman"/>
          <w:sz w:val="24"/>
          <w:szCs w:val="24"/>
        </w:rPr>
        <w:t>педагогическими, руководящими и иными работниками;</w:t>
      </w:r>
    </w:p>
    <w:p w:rsidR="007E217E" w:rsidRDefault="007E217E" w:rsidP="007E217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квалификации педагогических и иных работников </w:t>
      </w:r>
      <w:r w:rsidR="00D76E94">
        <w:rPr>
          <w:rFonts w:ascii="Times New Roman" w:hAnsi="Times New Roman"/>
          <w:sz w:val="24"/>
          <w:szCs w:val="24"/>
        </w:rPr>
        <w:t>гимназии;</w:t>
      </w:r>
    </w:p>
    <w:p w:rsidR="007E217E" w:rsidRDefault="007E217E" w:rsidP="007E217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непрерывность профессионального развития педагогических работников. 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6E94">
        <w:rPr>
          <w:rFonts w:ascii="Times New Roman" w:hAnsi="Times New Roman"/>
          <w:sz w:val="24"/>
          <w:szCs w:val="24"/>
        </w:rPr>
        <w:t>Уровень подготовки педагогических кадров,</w:t>
      </w:r>
      <w:r>
        <w:rPr>
          <w:rFonts w:ascii="Times New Roman" w:hAnsi="Times New Roman"/>
          <w:sz w:val="24"/>
          <w:szCs w:val="24"/>
        </w:rPr>
        <w:t xml:space="preserve"> необходимый для реализации программы УУД, о может включать следующее: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прошли курсы повышения квалификации</w:t>
      </w:r>
      <w:r w:rsidR="00492692">
        <w:rPr>
          <w:rFonts w:ascii="Times New Roman" w:hAnsi="Times New Roman"/>
          <w:sz w:val="24"/>
          <w:szCs w:val="24"/>
        </w:rPr>
        <w:t xml:space="preserve"> по реализации</w:t>
      </w:r>
      <w:r>
        <w:rPr>
          <w:rFonts w:ascii="Times New Roman" w:hAnsi="Times New Roman"/>
          <w:sz w:val="24"/>
          <w:szCs w:val="24"/>
        </w:rPr>
        <w:t xml:space="preserve"> ФГОС;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семинаре, посвященном особенностям применения выбранной программы по УУД;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осуществляют формирование УУД в рамках проектной, исследовательской деятельностей;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</w:t>
      </w:r>
      <w:r w:rsidR="00492692">
        <w:rPr>
          <w:rFonts w:ascii="Times New Roman" w:hAnsi="Times New Roman"/>
          <w:sz w:val="24"/>
          <w:szCs w:val="24"/>
        </w:rPr>
        <w:t xml:space="preserve">тер взаимодействия педагога и </w:t>
      </w:r>
      <w:r>
        <w:rPr>
          <w:rFonts w:ascii="Times New Roman" w:hAnsi="Times New Roman"/>
          <w:sz w:val="24"/>
          <w:szCs w:val="24"/>
        </w:rPr>
        <w:t>учащегося не противоречит представлениям об условиях формирования УУД;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владеют навыками формирующего оценивания;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владеют навыками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 </w:t>
      </w:r>
      <w:r w:rsidR="00F21AD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7E217E" w:rsidRDefault="007E217E" w:rsidP="007E217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>
        <w:rPr>
          <w:rFonts w:ascii="Times New Roman" w:hAnsi="Times New Roman"/>
          <w:sz w:val="24"/>
          <w:szCs w:val="24"/>
        </w:rPr>
        <w:t>внепредметной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E217E" w:rsidRDefault="007E217E" w:rsidP="007E21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2.1.11. Методика и инструментарий мониторинга успешности освоения и применен</w:t>
      </w:r>
      <w:r w:rsidR="00492692">
        <w:rPr>
          <w:rFonts w:ascii="Times New Roman" w:hAnsi="Times New Roman"/>
          <w:b/>
          <w:sz w:val="24"/>
          <w:szCs w:val="24"/>
        </w:rPr>
        <w:t>ия уча</w:t>
      </w:r>
      <w:r>
        <w:rPr>
          <w:rFonts w:ascii="Times New Roman" w:hAnsi="Times New Roman"/>
          <w:b/>
          <w:sz w:val="24"/>
          <w:szCs w:val="24"/>
        </w:rPr>
        <w:t>щимися универсальных учебных действий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действие может быть выполнено в сотрудничестве с педагогом, </w:t>
      </w:r>
      <w:proofErr w:type="spellStart"/>
      <w:r>
        <w:rPr>
          <w:rFonts w:ascii="Times New Roman" w:hAnsi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7E217E" w:rsidRDefault="007E217E" w:rsidP="007E217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учебных действий на основе выявления общих принципов.</w:t>
      </w:r>
    </w:p>
    <w:p w:rsidR="007E217E" w:rsidRDefault="007E217E" w:rsidP="007E21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оценки УУД может быть:</w:t>
      </w:r>
    </w:p>
    <w:p w:rsidR="007E217E" w:rsidRDefault="007E217E" w:rsidP="007E217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уровневой (определяются уровни владения УУД);</w:t>
      </w:r>
    </w:p>
    <w:p w:rsidR="007E217E" w:rsidRDefault="007E217E" w:rsidP="007E217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</w:t>
      </w:r>
      <w:r w:rsidR="00492692">
        <w:rPr>
          <w:rFonts w:ascii="Times New Roman" w:hAnsi="Times New Roman"/>
          <w:sz w:val="24"/>
          <w:szCs w:val="24"/>
        </w:rPr>
        <w:t>практики, сверстников, самого уча</w:t>
      </w:r>
      <w:r>
        <w:rPr>
          <w:rFonts w:ascii="Times New Roman" w:hAnsi="Times New Roman"/>
          <w:sz w:val="24"/>
          <w:szCs w:val="24"/>
        </w:rPr>
        <w:t xml:space="preserve">щегося – в результате появляется некоторая карта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</w:t>
      </w:r>
      <w:r w:rsidR="00492692">
        <w:rPr>
          <w:rFonts w:ascii="Times New Roman" w:hAnsi="Times New Roman"/>
          <w:sz w:val="24"/>
          <w:szCs w:val="24"/>
        </w:rPr>
        <w:t>озиционного внешнего оценивания;</w:t>
      </w:r>
    </w:p>
    <w:p w:rsidR="00492692" w:rsidRDefault="00492692" w:rsidP="007E217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технологий формирующего (развивающего оценивания), в том числе бинарное, </w:t>
      </w:r>
      <w:proofErr w:type="spellStart"/>
      <w:r>
        <w:rPr>
          <w:rFonts w:ascii="Times New Roman" w:hAnsi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/>
          <w:sz w:val="24"/>
          <w:szCs w:val="24"/>
        </w:rPr>
        <w:t>, экспертное оценивание, текст самооценки.</w:t>
      </w:r>
    </w:p>
    <w:p w:rsidR="007E217E" w:rsidRDefault="007E217E" w:rsidP="00492692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273DD2" w:rsidRPr="0083118D" w:rsidRDefault="00273DD2" w:rsidP="0083118D">
      <w:pPr>
        <w:rPr>
          <w:lang w:eastAsia="ru-RU"/>
        </w:rPr>
      </w:pPr>
    </w:p>
    <w:sectPr w:rsidR="00273DD2" w:rsidRPr="0083118D" w:rsidSect="00C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CAE"/>
    <w:multiLevelType w:val="hybridMultilevel"/>
    <w:tmpl w:val="8CB2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80B"/>
    <w:multiLevelType w:val="hybridMultilevel"/>
    <w:tmpl w:val="EBD4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27F"/>
    <w:multiLevelType w:val="hybridMultilevel"/>
    <w:tmpl w:val="AE6CDD6C"/>
    <w:lvl w:ilvl="0" w:tplc="FB0C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7EAD"/>
    <w:multiLevelType w:val="hybridMultilevel"/>
    <w:tmpl w:val="0F6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494"/>
    <w:multiLevelType w:val="hybridMultilevel"/>
    <w:tmpl w:val="BB24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526"/>
    <w:multiLevelType w:val="hybridMultilevel"/>
    <w:tmpl w:val="8DAE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799"/>
    <w:multiLevelType w:val="hybridMultilevel"/>
    <w:tmpl w:val="675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C3557"/>
    <w:multiLevelType w:val="hybridMultilevel"/>
    <w:tmpl w:val="F7FA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B94"/>
    <w:multiLevelType w:val="hybridMultilevel"/>
    <w:tmpl w:val="7B54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223"/>
    <w:multiLevelType w:val="hybridMultilevel"/>
    <w:tmpl w:val="1140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7B2B"/>
    <w:multiLevelType w:val="hybridMultilevel"/>
    <w:tmpl w:val="7F5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053BD"/>
    <w:multiLevelType w:val="hybridMultilevel"/>
    <w:tmpl w:val="5B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6403"/>
    <w:multiLevelType w:val="hybridMultilevel"/>
    <w:tmpl w:val="91A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439A"/>
    <w:multiLevelType w:val="hybridMultilevel"/>
    <w:tmpl w:val="68A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5BA5"/>
    <w:multiLevelType w:val="hybridMultilevel"/>
    <w:tmpl w:val="FC92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7C8"/>
    <w:multiLevelType w:val="hybridMultilevel"/>
    <w:tmpl w:val="EEA2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824"/>
    <w:multiLevelType w:val="hybridMultilevel"/>
    <w:tmpl w:val="7FC0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65DCD"/>
    <w:multiLevelType w:val="hybridMultilevel"/>
    <w:tmpl w:val="D75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01E29"/>
    <w:multiLevelType w:val="hybridMultilevel"/>
    <w:tmpl w:val="FDF8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E6CB2"/>
    <w:multiLevelType w:val="hybridMultilevel"/>
    <w:tmpl w:val="310A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60D"/>
    <w:multiLevelType w:val="hybridMultilevel"/>
    <w:tmpl w:val="0E1A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C0"/>
    <w:multiLevelType w:val="hybridMultilevel"/>
    <w:tmpl w:val="6994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44AC"/>
    <w:multiLevelType w:val="hybridMultilevel"/>
    <w:tmpl w:val="024C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40A7"/>
    <w:multiLevelType w:val="hybridMultilevel"/>
    <w:tmpl w:val="4F56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323"/>
    <w:multiLevelType w:val="hybridMultilevel"/>
    <w:tmpl w:val="597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85134"/>
    <w:multiLevelType w:val="hybridMultilevel"/>
    <w:tmpl w:val="274C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1366B"/>
    <w:multiLevelType w:val="hybridMultilevel"/>
    <w:tmpl w:val="50D0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A64"/>
    <w:multiLevelType w:val="hybridMultilevel"/>
    <w:tmpl w:val="BAF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6496"/>
    <w:multiLevelType w:val="hybridMultilevel"/>
    <w:tmpl w:val="E1C0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4"/>
  </w:num>
  <w:num w:numId="5">
    <w:abstractNumId w:val="6"/>
  </w:num>
  <w:num w:numId="6">
    <w:abstractNumId w:val="11"/>
  </w:num>
  <w:num w:numId="7">
    <w:abstractNumId w:val="22"/>
  </w:num>
  <w:num w:numId="8">
    <w:abstractNumId w:val="24"/>
  </w:num>
  <w:num w:numId="9">
    <w:abstractNumId w:val="20"/>
  </w:num>
  <w:num w:numId="10">
    <w:abstractNumId w:val="26"/>
  </w:num>
  <w:num w:numId="11">
    <w:abstractNumId w:val="18"/>
  </w:num>
  <w:num w:numId="12">
    <w:abstractNumId w:val="14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5"/>
  </w:num>
  <w:num w:numId="21">
    <w:abstractNumId w:val="1"/>
  </w:num>
  <w:num w:numId="22">
    <w:abstractNumId w:val="12"/>
  </w:num>
  <w:num w:numId="23">
    <w:abstractNumId w:val="9"/>
  </w:num>
  <w:num w:numId="24">
    <w:abstractNumId w:val="13"/>
  </w:num>
  <w:num w:numId="25">
    <w:abstractNumId w:val="10"/>
  </w:num>
  <w:num w:numId="26">
    <w:abstractNumId w:val="17"/>
  </w:num>
  <w:num w:numId="27">
    <w:abstractNumId w:val="0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F"/>
    <w:rsid w:val="00091874"/>
    <w:rsid w:val="000B292E"/>
    <w:rsid w:val="0022606D"/>
    <w:rsid w:val="00273DD2"/>
    <w:rsid w:val="00283C72"/>
    <w:rsid w:val="0036025C"/>
    <w:rsid w:val="00492692"/>
    <w:rsid w:val="004F523F"/>
    <w:rsid w:val="00570FC1"/>
    <w:rsid w:val="007E217E"/>
    <w:rsid w:val="00805CB6"/>
    <w:rsid w:val="0083118D"/>
    <w:rsid w:val="009065ED"/>
    <w:rsid w:val="0092633F"/>
    <w:rsid w:val="0096753F"/>
    <w:rsid w:val="00A21C17"/>
    <w:rsid w:val="00A856EE"/>
    <w:rsid w:val="00B42DFE"/>
    <w:rsid w:val="00B81849"/>
    <w:rsid w:val="00C3700D"/>
    <w:rsid w:val="00C73204"/>
    <w:rsid w:val="00D76E94"/>
    <w:rsid w:val="00DE0EB7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3548-091C-4BB7-AF56-969A528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1"/>
    <w:next w:val="a"/>
    <w:autoRedefine/>
    <w:uiPriority w:val="99"/>
    <w:unhideWhenUsed/>
    <w:qFormat/>
    <w:rsid w:val="007E217E"/>
    <w:pPr>
      <w:keepLines w:val="0"/>
      <w:widowControl w:val="0"/>
      <w:autoSpaceDE w:val="0"/>
      <w:autoSpaceDN w:val="0"/>
      <w:adjustRightInd w:val="0"/>
      <w:spacing w:before="0"/>
      <w:ind w:left="720"/>
      <w:jc w:val="center"/>
      <w:outlineLvl w:val="9"/>
    </w:pPr>
    <w:rPr>
      <w:rFonts w:ascii="Times New Roman" w:hAnsi="Times New Roman" w:cs="Times New Roman"/>
      <w:b w:val="0"/>
      <w:color w:val="365F91"/>
      <w:sz w:val="24"/>
      <w:szCs w:val="24"/>
      <w:lang w:eastAsia="ru-RU"/>
    </w:rPr>
  </w:style>
  <w:style w:type="character" w:customStyle="1" w:styleId="FontStyle14">
    <w:name w:val="Font Style14"/>
    <w:uiPriority w:val="99"/>
    <w:rsid w:val="00DE0EB7"/>
    <w:rPr>
      <w:rFonts w:ascii="Century Schoolbook" w:hAnsi="Century Schoolbook" w:hint="default"/>
      <w:color w:val="000000"/>
      <w:sz w:val="22"/>
    </w:rPr>
  </w:style>
  <w:style w:type="character" w:customStyle="1" w:styleId="FontStyle133">
    <w:name w:val="Font Style133"/>
    <w:uiPriority w:val="99"/>
    <w:rsid w:val="00DE0EB7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FontStyle136">
    <w:name w:val="Font Style136"/>
    <w:uiPriority w:val="99"/>
    <w:rsid w:val="00DE0EB7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41">
    <w:name w:val="Font Style141"/>
    <w:uiPriority w:val="99"/>
    <w:rsid w:val="00DE0EB7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0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31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7E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 муштавинская</cp:lastModifiedBy>
  <cp:revision>2</cp:revision>
  <dcterms:created xsi:type="dcterms:W3CDTF">2016-04-28T09:02:00Z</dcterms:created>
  <dcterms:modified xsi:type="dcterms:W3CDTF">2016-04-28T09:02:00Z</dcterms:modified>
</cp:coreProperties>
</file>